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211" w14:textId="7D217382" w:rsidR="001B6E59" w:rsidRPr="007A1A5F" w:rsidRDefault="001B6E59" w:rsidP="001B6E59">
      <w:pPr>
        <w:shd w:val="clear" w:color="auto" w:fill="FFFFFF"/>
        <w:suppressAutoHyphens w:val="0"/>
        <w:spacing w:after="0" w:line="240" w:lineRule="auto"/>
        <w:jc w:val="both"/>
        <w:rPr>
          <w:rFonts w:ascii="Calibri" w:eastAsia="Times New Roman" w:hAnsi="Calibri" w:cs="Calibri"/>
          <w:color w:val="222222"/>
          <w:sz w:val="28"/>
          <w:szCs w:val="28"/>
          <w:lang w:eastAsia="it-IT"/>
        </w:rPr>
      </w:pPr>
    </w:p>
    <w:p w14:paraId="751FCA55" w14:textId="6552716D" w:rsidR="00162FE1" w:rsidRDefault="001B6E59" w:rsidP="00D80015">
      <w:pPr>
        <w:shd w:val="clear" w:color="auto" w:fill="FFFFFF"/>
        <w:suppressAutoHyphens w:val="0"/>
        <w:spacing w:after="0" w:line="240" w:lineRule="auto"/>
        <w:jc w:val="both"/>
        <w:rPr>
          <w:rFonts w:cstheme="minorHAnsi"/>
          <w:b/>
          <w:bCs/>
          <w:sz w:val="32"/>
          <w:szCs w:val="32"/>
        </w:rPr>
      </w:pPr>
      <w:r w:rsidRPr="001B6E59">
        <w:rPr>
          <w:rFonts w:ascii="Calibri" w:eastAsia="Times New Roman" w:hAnsi="Calibri" w:cs="Calibri"/>
          <w:color w:val="222222"/>
          <w:sz w:val="24"/>
          <w:szCs w:val="24"/>
          <w:lang w:eastAsia="it-IT"/>
        </w:rPr>
        <w:t> </w:t>
      </w:r>
      <w:r w:rsidR="009211AC">
        <w:rPr>
          <w:rFonts w:cstheme="minorHAnsi"/>
          <w:b/>
          <w:bCs/>
          <w:sz w:val="32"/>
          <w:szCs w:val="32"/>
        </w:rPr>
        <w:t>Stagione venatoria 202</w:t>
      </w:r>
      <w:r w:rsidR="002507E1">
        <w:rPr>
          <w:rFonts w:cstheme="minorHAnsi"/>
          <w:b/>
          <w:bCs/>
          <w:sz w:val="32"/>
          <w:szCs w:val="32"/>
        </w:rPr>
        <w:t>5</w:t>
      </w:r>
      <w:r w:rsidR="009211AC">
        <w:rPr>
          <w:rFonts w:cstheme="minorHAnsi"/>
          <w:b/>
          <w:bCs/>
          <w:sz w:val="32"/>
          <w:szCs w:val="32"/>
        </w:rPr>
        <w:t>/202</w:t>
      </w:r>
      <w:r w:rsidR="002507E1">
        <w:rPr>
          <w:rFonts w:cstheme="minorHAnsi"/>
          <w:b/>
          <w:bCs/>
          <w:sz w:val="32"/>
          <w:szCs w:val="32"/>
        </w:rPr>
        <w:t>6</w:t>
      </w:r>
    </w:p>
    <w:p w14:paraId="26D649DA" w14:textId="77777777" w:rsidR="00D80015" w:rsidRDefault="00D80015" w:rsidP="00D80015">
      <w:pPr>
        <w:shd w:val="clear" w:color="auto" w:fill="FFFFFF"/>
        <w:suppressAutoHyphens w:val="0"/>
        <w:spacing w:after="0" w:line="240" w:lineRule="auto"/>
        <w:jc w:val="both"/>
        <w:rPr>
          <w:rFonts w:cstheme="minorHAnsi"/>
          <w:b/>
          <w:bCs/>
          <w:sz w:val="32"/>
          <w:szCs w:val="32"/>
        </w:rPr>
      </w:pPr>
    </w:p>
    <w:p w14:paraId="5FA220F5" w14:textId="77777777" w:rsidR="00162FE1" w:rsidRPr="00FF3821" w:rsidRDefault="009211AC">
      <w:pPr>
        <w:jc w:val="both"/>
        <w:rPr>
          <w:rFonts w:cstheme="minorHAnsi"/>
          <w:b/>
          <w:bCs/>
          <w:sz w:val="28"/>
          <w:szCs w:val="28"/>
        </w:rPr>
      </w:pPr>
      <w:r w:rsidRPr="00FF3821">
        <w:rPr>
          <w:rFonts w:cstheme="minorHAnsi"/>
          <w:b/>
          <w:bCs/>
          <w:sz w:val="28"/>
          <w:szCs w:val="28"/>
        </w:rPr>
        <w:t>Associazione all’ATC1</w:t>
      </w:r>
    </w:p>
    <w:p w14:paraId="69D72E25" w14:textId="1E74243E" w:rsidR="00162FE1" w:rsidRPr="00FF3821" w:rsidRDefault="009211AC">
      <w:pPr>
        <w:jc w:val="both"/>
        <w:rPr>
          <w:rFonts w:cstheme="minorHAnsi"/>
          <w:sz w:val="24"/>
          <w:szCs w:val="24"/>
        </w:rPr>
      </w:pPr>
      <w:r w:rsidRPr="00FF3821">
        <w:rPr>
          <w:rFonts w:cstheme="minorHAnsi"/>
          <w:sz w:val="24"/>
          <w:szCs w:val="24"/>
        </w:rPr>
        <w:t xml:space="preserve">L’associazione all’ATC si rinnova attraverso il versamento della quota associativa che deve essere </w:t>
      </w:r>
      <w:r w:rsidR="008856A4">
        <w:rPr>
          <w:rFonts w:cstheme="minorHAnsi"/>
          <w:sz w:val="24"/>
          <w:szCs w:val="24"/>
        </w:rPr>
        <w:t>effettuato</w:t>
      </w:r>
      <w:r w:rsidRPr="00FF3821">
        <w:rPr>
          <w:rFonts w:cstheme="minorHAnsi"/>
          <w:sz w:val="24"/>
          <w:szCs w:val="24"/>
        </w:rPr>
        <w:t xml:space="preserve"> entro il </w:t>
      </w:r>
      <w:r w:rsidRPr="00FF3821">
        <w:rPr>
          <w:rFonts w:cstheme="minorHAnsi"/>
          <w:b/>
          <w:bCs/>
          <w:sz w:val="24"/>
          <w:szCs w:val="24"/>
        </w:rPr>
        <w:t>31 marzo 202</w:t>
      </w:r>
      <w:r w:rsidR="002507E1">
        <w:rPr>
          <w:rFonts w:cstheme="minorHAnsi"/>
          <w:b/>
          <w:bCs/>
          <w:sz w:val="24"/>
          <w:szCs w:val="24"/>
        </w:rPr>
        <w:t>5</w:t>
      </w:r>
      <w:r w:rsidRPr="00FF3821">
        <w:rPr>
          <w:rFonts w:cstheme="minorHAnsi"/>
          <w:sz w:val="24"/>
          <w:szCs w:val="24"/>
        </w:rPr>
        <w:t>.</w:t>
      </w:r>
      <w:r w:rsidR="00D319BB" w:rsidRPr="00FF3821">
        <w:rPr>
          <w:rFonts w:cstheme="minorHAnsi"/>
          <w:sz w:val="24"/>
          <w:szCs w:val="24"/>
        </w:rPr>
        <w:t xml:space="preserve"> Rispettare tale data è obbligatorio</w:t>
      </w:r>
      <w:r w:rsidR="006175BE">
        <w:rPr>
          <w:rFonts w:cstheme="minorHAnsi"/>
          <w:sz w:val="24"/>
          <w:szCs w:val="24"/>
        </w:rPr>
        <w:t xml:space="preserve"> anche per il pagamento della</w:t>
      </w:r>
      <w:r w:rsidR="00D319BB" w:rsidRPr="00FF3821">
        <w:rPr>
          <w:rFonts w:cstheme="minorHAnsi"/>
          <w:sz w:val="24"/>
          <w:szCs w:val="24"/>
        </w:rPr>
        <w:t xml:space="preserve"> </w:t>
      </w:r>
      <w:r w:rsidR="006175BE">
        <w:rPr>
          <w:rFonts w:cstheme="minorHAnsi"/>
          <w:sz w:val="24"/>
          <w:szCs w:val="24"/>
        </w:rPr>
        <w:t xml:space="preserve">quota relativa alla caccia di selezione </w:t>
      </w:r>
      <w:r w:rsidR="00D319BB" w:rsidRPr="00FF3821">
        <w:rPr>
          <w:rFonts w:cstheme="minorHAnsi"/>
          <w:sz w:val="24"/>
          <w:szCs w:val="24"/>
        </w:rPr>
        <w:t>per coloro che intendono partecipare</w:t>
      </w:r>
      <w:r w:rsidR="006175BE">
        <w:rPr>
          <w:rFonts w:cstheme="minorHAnsi"/>
          <w:sz w:val="24"/>
          <w:szCs w:val="24"/>
        </w:rPr>
        <w:t xml:space="preserve"> a tale forma di caccia.</w:t>
      </w:r>
      <w:r w:rsidR="00321899">
        <w:rPr>
          <w:rFonts w:cstheme="minorHAnsi"/>
          <w:sz w:val="24"/>
          <w:szCs w:val="24"/>
        </w:rPr>
        <w:t xml:space="preserve"> </w:t>
      </w:r>
      <w:r w:rsidR="00AB2DA8" w:rsidRPr="00FF3821">
        <w:rPr>
          <w:rFonts w:cstheme="minorHAnsi"/>
          <w:sz w:val="24"/>
          <w:szCs w:val="24"/>
        </w:rPr>
        <w:t xml:space="preserve"> </w:t>
      </w:r>
    </w:p>
    <w:p w14:paraId="7F1224CB" w14:textId="232D1420" w:rsidR="00162FE1" w:rsidRPr="00FF3821" w:rsidRDefault="009211AC">
      <w:pPr>
        <w:jc w:val="both"/>
        <w:rPr>
          <w:rFonts w:cstheme="minorHAnsi"/>
          <w:sz w:val="24"/>
          <w:szCs w:val="24"/>
        </w:rPr>
      </w:pPr>
      <w:r w:rsidRPr="00FF3821">
        <w:rPr>
          <w:rFonts w:cstheme="minorHAnsi"/>
          <w:sz w:val="24"/>
          <w:szCs w:val="24"/>
        </w:rPr>
        <w:t xml:space="preserve">L’ importo </w:t>
      </w:r>
      <w:r w:rsidR="00AB2DA8" w:rsidRPr="00FF3821">
        <w:rPr>
          <w:rFonts w:cstheme="minorHAnsi"/>
          <w:sz w:val="24"/>
          <w:szCs w:val="24"/>
        </w:rPr>
        <w:t xml:space="preserve">di 55 euro </w:t>
      </w:r>
      <w:r w:rsidRPr="00FF3821">
        <w:rPr>
          <w:rFonts w:cstheme="minorHAnsi"/>
          <w:sz w:val="24"/>
          <w:szCs w:val="24"/>
        </w:rPr>
        <w:t>è definito dal versamento del contributo base (come da modifica della L.R. 7 agosto 2021 n.18 commi 1 e 2</w:t>
      </w:r>
      <w:r w:rsidR="001A35FC" w:rsidRPr="00FF3821">
        <w:rPr>
          <w:rFonts w:cstheme="minorHAnsi"/>
          <w:sz w:val="24"/>
          <w:szCs w:val="24"/>
        </w:rPr>
        <w:t xml:space="preserve"> </w:t>
      </w:r>
      <w:r w:rsidRPr="00FF3821">
        <w:rPr>
          <w:rFonts w:cstheme="minorHAnsi"/>
          <w:sz w:val="24"/>
          <w:szCs w:val="24"/>
        </w:rPr>
        <w:t>e che d</w:t>
      </w:r>
      <w:r w:rsidR="001A35FC" w:rsidRPr="00FF3821">
        <w:rPr>
          <w:rFonts w:cstheme="minorHAnsi"/>
          <w:sz w:val="24"/>
          <w:szCs w:val="24"/>
        </w:rPr>
        <w:t xml:space="preserve">à </w:t>
      </w:r>
      <w:r w:rsidRPr="00FF3821">
        <w:rPr>
          <w:rFonts w:cstheme="minorHAnsi"/>
          <w:sz w:val="24"/>
          <w:szCs w:val="24"/>
        </w:rPr>
        <w:t>diritto alla sola forma di caccia dell’appostamento fisso o temporaneo) integrato dal costo del tipo di caccia che si vuole praticare.</w:t>
      </w:r>
    </w:p>
    <w:p w14:paraId="761A7A67" w14:textId="690BE35F" w:rsidR="00162FE1" w:rsidRDefault="00D319BB">
      <w:pPr>
        <w:jc w:val="both"/>
        <w:rPr>
          <w:rFonts w:cstheme="minorHAnsi"/>
          <w:b/>
          <w:sz w:val="24"/>
          <w:szCs w:val="24"/>
        </w:rPr>
      </w:pPr>
      <w:r w:rsidRPr="00FF3821">
        <w:rPr>
          <w:rFonts w:cstheme="minorHAnsi"/>
          <w:sz w:val="24"/>
          <w:szCs w:val="24"/>
        </w:rPr>
        <w:t xml:space="preserve"> Il tardivo pagamento con mora darà diritto a partecipare a tutte le forme di caccia </w:t>
      </w:r>
      <w:r w:rsidRPr="00FF3821">
        <w:rPr>
          <w:rFonts w:cstheme="minorHAnsi"/>
          <w:b/>
          <w:sz w:val="24"/>
          <w:szCs w:val="24"/>
        </w:rPr>
        <w:t>ad esclusione della caccia di selezion</w:t>
      </w:r>
      <w:r w:rsidR="00C31558">
        <w:rPr>
          <w:rFonts w:cstheme="minorHAnsi"/>
          <w:b/>
          <w:sz w:val="24"/>
          <w:szCs w:val="24"/>
        </w:rPr>
        <w:t xml:space="preserve">e a cervidi e bovidi </w:t>
      </w:r>
      <w:r w:rsidR="00321899">
        <w:rPr>
          <w:rFonts w:cstheme="minorHAnsi"/>
          <w:b/>
          <w:sz w:val="24"/>
          <w:szCs w:val="24"/>
        </w:rPr>
        <w:t>il cui pagamento</w:t>
      </w:r>
      <w:r w:rsidRPr="00FF3821">
        <w:rPr>
          <w:rFonts w:cstheme="minorHAnsi"/>
          <w:b/>
          <w:sz w:val="24"/>
          <w:szCs w:val="24"/>
        </w:rPr>
        <w:t xml:space="preserve"> dovrà essere effettuato tassativamente entro il 31 marzo.</w:t>
      </w:r>
    </w:p>
    <w:p w14:paraId="081EB55E" w14:textId="52AAEB87" w:rsidR="00321899" w:rsidRPr="00FF3821" w:rsidRDefault="00321899">
      <w:pPr>
        <w:jc w:val="both"/>
        <w:rPr>
          <w:rFonts w:cstheme="minorHAnsi"/>
          <w:b/>
          <w:sz w:val="24"/>
          <w:szCs w:val="24"/>
        </w:rPr>
      </w:pPr>
      <w:r>
        <w:rPr>
          <w:rFonts w:cstheme="minorHAnsi"/>
          <w:b/>
          <w:sz w:val="24"/>
          <w:szCs w:val="24"/>
        </w:rPr>
        <w:t>La caccia di selezione al cinghiale</w:t>
      </w:r>
      <w:r w:rsidR="00264DE7">
        <w:rPr>
          <w:rFonts w:cstheme="minorHAnsi"/>
          <w:b/>
          <w:sz w:val="24"/>
          <w:szCs w:val="24"/>
        </w:rPr>
        <w:t xml:space="preserve"> dopo il 31 marzo potrà essere esercitata solo dopo aver effettuato </w:t>
      </w:r>
      <w:proofErr w:type="gramStart"/>
      <w:r w:rsidR="00264DE7">
        <w:rPr>
          <w:rFonts w:cstheme="minorHAnsi"/>
          <w:b/>
          <w:sz w:val="24"/>
          <w:szCs w:val="24"/>
        </w:rPr>
        <w:t>il  pagamento</w:t>
      </w:r>
      <w:proofErr w:type="gramEnd"/>
      <w:r w:rsidR="00264DE7">
        <w:rPr>
          <w:rFonts w:cstheme="minorHAnsi"/>
          <w:b/>
          <w:sz w:val="24"/>
          <w:szCs w:val="24"/>
        </w:rPr>
        <w:t xml:space="preserve"> per la caccia di selezione</w:t>
      </w:r>
    </w:p>
    <w:p w14:paraId="70D6A897" w14:textId="2A81A63C" w:rsidR="00162FE1" w:rsidRPr="00FF3821" w:rsidRDefault="009211AC">
      <w:pPr>
        <w:jc w:val="both"/>
        <w:rPr>
          <w:rFonts w:cstheme="minorHAnsi"/>
          <w:sz w:val="24"/>
          <w:szCs w:val="24"/>
        </w:rPr>
      </w:pPr>
      <w:r w:rsidRPr="00FF3821">
        <w:rPr>
          <w:rFonts w:cstheme="minorHAnsi"/>
          <w:sz w:val="24"/>
          <w:szCs w:val="24"/>
          <w:u w:val="single"/>
        </w:rPr>
        <w:t>Il versamento dell’anticipo a caparra del capo in caccia di selezione non è più dovuto</w:t>
      </w:r>
      <w:r w:rsidRPr="00FF3821">
        <w:rPr>
          <w:rFonts w:cstheme="minorHAnsi"/>
          <w:sz w:val="24"/>
          <w:szCs w:val="24"/>
        </w:rPr>
        <w:t>.</w:t>
      </w:r>
    </w:p>
    <w:p w14:paraId="578E5A50" w14:textId="147B9D69" w:rsidR="00523B04" w:rsidRDefault="009211AC" w:rsidP="00D80015">
      <w:pPr>
        <w:spacing w:line="240" w:lineRule="auto"/>
        <w:jc w:val="both"/>
        <w:rPr>
          <w:rFonts w:cstheme="minorHAnsi"/>
          <w:sz w:val="24"/>
          <w:szCs w:val="24"/>
        </w:rPr>
      </w:pPr>
      <w:r w:rsidRPr="00FF3821">
        <w:rPr>
          <w:rFonts w:cstheme="minorHAnsi"/>
          <w:sz w:val="24"/>
          <w:szCs w:val="24"/>
        </w:rPr>
        <w:t xml:space="preserve">Si ricorda che, come disposto dal comma 7 dell’articolo 28 della l.r. 26/93 la permanenza associativa si conferma </w:t>
      </w:r>
      <w:r w:rsidR="0025105F" w:rsidRPr="00FF3821">
        <w:rPr>
          <w:rFonts w:cstheme="minorHAnsi"/>
          <w:sz w:val="24"/>
          <w:szCs w:val="24"/>
        </w:rPr>
        <w:t xml:space="preserve">solo </w:t>
      </w:r>
      <w:r w:rsidRPr="00FF3821">
        <w:rPr>
          <w:rFonts w:cstheme="minorHAnsi"/>
          <w:sz w:val="24"/>
          <w:szCs w:val="24"/>
        </w:rPr>
        <w:t>attraverso</w:t>
      </w:r>
      <w:r w:rsidR="0025105F" w:rsidRPr="00FF3821">
        <w:rPr>
          <w:rFonts w:cstheme="minorHAnsi"/>
          <w:sz w:val="24"/>
          <w:szCs w:val="24"/>
        </w:rPr>
        <w:t xml:space="preserve"> il</w:t>
      </w:r>
      <w:r w:rsidRPr="00FF3821">
        <w:rPr>
          <w:rFonts w:cstheme="minorHAnsi"/>
          <w:sz w:val="24"/>
          <w:szCs w:val="24"/>
        </w:rPr>
        <w:t xml:space="preserve"> pagamento della quota di ammissione entro il 31 marzo. L’ eventuale mancata conferma dell’iscrizione tramite il pagamento</w:t>
      </w:r>
      <w:r w:rsidR="00264DE7">
        <w:rPr>
          <w:rFonts w:cstheme="minorHAnsi"/>
          <w:sz w:val="24"/>
          <w:szCs w:val="24"/>
        </w:rPr>
        <w:t xml:space="preserve"> della quota base</w:t>
      </w:r>
      <w:r w:rsidRPr="00FF3821">
        <w:rPr>
          <w:rFonts w:cstheme="minorHAnsi"/>
          <w:sz w:val="24"/>
          <w:szCs w:val="24"/>
        </w:rPr>
        <w:t xml:space="preserve"> entro tale termine, fa decadere dalla qualità di socio</w:t>
      </w:r>
      <w:r w:rsidR="002F4D26" w:rsidRPr="00FF3821">
        <w:rPr>
          <w:rFonts w:cstheme="minorHAnsi"/>
          <w:sz w:val="24"/>
          <w:szCs w:val="24"/>
        </w:rPr>
        <w:t xml:space="preserve"> </w:t>
      </w:r>
      <w:r w:rsidR="00D80015">
        <w:rPr>
          <w:rFonts w:cstheme="minorHAnsi"/>
          <w:sz w:val="24"/>
          <w:szCs w:val="24"/>
        </w:rPr>
        <w:t xml:space="preserve">i </w:t>
      </w:r>
      <w:r w:rsidR="002F4D26" w:rsidRPr="00FF3821">
        <w:rPr>
          <w:rFonts w:cstheme="minorHAnsi"/>
          <w:sz w:val="24"/>
          <w:szCs w:val="24"/>
        </w:rPr>
        <w:t>cacciatori</w:t>
      </w:r>
      <w:r w:rsidR="00264DE7">
        <w:rPr>
          <w:rFonts w:cstheme="minorHAnsi"/>
          <w:sz w:val="24"/>
          <w:szCs w:val="24"/>
        </w:rPr>
        <w:t xml:space="preserve"> non residenti nel</w:t>
      </w:r>
      <w:r w:rsidR="001C4050">
        <w:rPr>
          <w:rFonts w:cstheme="minorHAnsi"/>
          <w:sz w:val="24"/>
          <w:szCs w:val="24"/>
        </w:rPr>
        <w:t xml:space="preserve">l’ ATC </w:t>
      </w:r>
      <w:proofErr w:type="gramStart"/>
      <w:r w:rsidR="001C4050">
        <w:rPr>
          <w:rFonts w:cstheme="minorHAnsi"/>
          <w:sz w:val="24"/>
          <w:szCs w:val="24"/>
        </w:rPr>
        <w:t>1</w:t>
      </w:r>
      <w:r w:rsidR="00D80015">
        <w:rPr>
          <w:rFonts w:cstheme="minorHAnsi"/>
          <w:sz w:val="24"/>
          <w:szCs w:val="24"/>
        </w:rPr>
        <w:t xml:space="preserve">, </w:t>
      </w:r>
      <w:r w:rsidR="001C4050">
        <w:rPr>
          <w:rFonts w:cstheme="minorHAnsi"/>
          <w:sz w:val="24"/>
          <w:szCs w:val="24"/>
        </w:rPr>
        <w:t xml:space="preserve"> i</w:t>
      </w:r>
      <w:proofErr w:type="gramEnd"/>
      <w:r w:rsidR="001C4050">
        <w:rPr>
          <w:rFonts w:cstheme="minorHAnsi"/>
          <w:sz w:val="24"/>
          <w:szCs w:val="24"/>
        </w:rPr>
        <w:t xml:space="preserve"> quali </w:t>
      </w:r>
      <w:r w:rsidR="00D80015">
        <w:rPr>
          <w:rFonts w:cstheme="minorHAnsi"/>
          <w:sz w:val="24"/>
          <w:szCs w:val="24"/>
        </w:rPr>
        <w:t>dovranno</w:t>
      </w:r>
      <w:r w:rsidR="00264DE7">
        <w:rPr>
          <w:rFonts w:cstheme="minorHAnsi"/>
          <w:sz w:val="24"/>
          <w:szCs w:val="24"/>
        </w:rPr>
        <w:t xml:space="preserve"> ripresentare la domanda</w:t>
      </w:r>
      <w:r w:rsidR="001C4050">
        <w:rPr>
          <w:rFonts w:cstheme="minorHAnsi"/>
          <w:sz w:val="24"/>
          <w:szCs w:val="24"/>
        </w:rPr>
        <w:t xml:space="preserve"> di ammissione </w:t>
      </w:r>
      <w:r w:rsidR="00D80015">
        <w:rPr>
          <w:rFonts w:cstheme="minorHAnsi"/>
          <w:sz w:val="24"/>
          <w:szCs w:val="24"/>
        </w:rPr>
        <w:t>.</w:t>
      </w:r>
      <w:r w:rsidRPr="00FF3821">
        <w:rPr>
          <w:rFonts w:cstheme="minorHAnsi"/>
          <w:sz w:val="24"/>
          <w:szCs w:val="24"/>
        </w:rPr>
        <w:t xml:space="preserve"> </w:t>
      </w:r>
      <w:r w:rsidR="002F4D26" w:rsidRPr="00FF3821">
        <w:rPr>
          <w:rFonts w:cstheme="minorHAnsi"/>
          <w:sz w:val="24"/>
          <w:szCs w:val="24"/>
        </w:rPr>
        <w:t>I soci residenti</w:t>
      </w:r>
      <w:r w:rsidR="004601B8" w:rsidRPr="00FF3821">
        <w:rPr>
          <w:rFonts w:cstheme="minorHAnsi"/>
          <w:sz w:val="24"/>
          <w:szCs w:val="24"/>
        </w:rPr>
        <w:t xml:space="preserve"> che non hanno eseguito</w:t>
      </w:r>
      <w:r w:rsidR="00C121EF">
        <w:rPr>
          <w:rFonts w:cstheme="minorHAnsi"/>
          <w:sz w:val="24"/>
          <w:szCs w:val="24"/>
        </w:rPr>
        <w:t xml:space="preserve"> il pagamento entro il 31 Marzo</w:t>
      </w:r>
      <w:r w:rsidR="002F4D26" w:rsidRPr="00FF3821">
        <w:rPr>
          <w:rFonts w:cstheme="minorHAnsi"/>
          <w:sz w:val="24"/>
          <w:szCs w:val="24"/>
        </w:rPr>
        <w:t xml:space="preserve"> invece, dovranno effettuare</w:t>
      </w:r>
      <w:r w:rsidRPr="00FF3821">
        <w:rPr>
          <w:rFonts w:cstheme="minorHAnsi"/>
          <w:sz w:val="24"/>
          <w:szCs w:val="24"/>
        </w:rPr>
        <w:t xml:space="preserve"> i</w:t>
      </w:r>
      <w:r w:rsidR="004601B8" w:rsidRPr="00FF3821">
        <w:rPr>
          <w:rFonts w:cstheme="minorHAnsi"/>
          <w:sz w:val="24"/>
          <w:szCs w:val="24"/>
        </w:rPr>
        <w:t>l versamento</w:t>
      </w:r>
      <w:r w:rsidRPr="00FF3821">
        <w:rPr>
          <w:rFonts w:cstheme="minorHAnsi"/>
          <w:sz w:val="24"/>
          <w:szCs w:val="24"/>
        </w:rPr>
        <w:t xml:space="preserve"> della quota maggiorata</w:t>
      </w:r>
      <w:r w:rsidR="00C121EF">
        <w:rPr>
          <w:rFonts w:cstheme="minorHAnsi"/>
          <w:sz w:val="24"/>
          <w:szCs w:val="24"/>
        </w:rPr>
        <w:t xml:space="preserve"> del 20 % entro il 31 Maggio e del 40 % entro </w:t>
      </w:r>
      <w:proofErr w:type="gramStart"/>
      <w:r w:rsidR="00C121EF">
        <w:rPr>
          <w:rFonts w:cstheme="minorHAnsi"/>
          <w:sz w:val="24"/>
          <w:szCs w:val="24"/>
        </w:rPr>
        <w:t>se</w:t>
      </w:r>
      <w:proofErr w:type="gramEnd"/>
      <w:r w:rsidR="00C121EF">
        <w:rPr>
          <w:rFonts w:cstheme="minorHAnsi"/>
          <w:sz w:val="24"/>
          <w:szCs w:val="24"/>
        </w:rPr>
        <w:t xml:space="preserve"> avviene successivamente.</w:t>
      </w:r>
      <w:r w:rsidRPr="00FF3821">
        <w:rPr>
          <w:rFonts w:cstheme="minorHAnsi"/>
          <w:sz w:val="24"/>
          <w:szCs w:val="24"/>
        </w:rPr>
        <w:t xml:space="preserve"> </w:t>
      </w:r>
    </w:p>
    <w:p w14:paraId="7C68E1D1" w14:textId="6D88C96C" w:rsidR="00162FE1" w:rsidRPr="00523B04" w:rsidRDefault="00635854">
      <w:pPr>
        <w:jc w:val="both"/>
        <w:rPr>
          <w:rFonts w:cstheme="minorHAnsi"/>
          <w:b/>
          <w:bCs/>
          <w:sz w:val="24"/>
          <w:szCs w:val="24"/>
        </w:rPr>
      </w:pPr>
      <w:r w:rsidRPr="00523B04">
        <w:rPr>
          <w:rFonts w:cstheme="minorHAnsi"/>
          <w:b/>
          <w:bCs/>
          <w:sz w:val="24"/>
          <w:szCs w:val="24"/>
        </w:rPr>
        <w:t xml:space="preserve">AGGREGATI </w:t>
      </w:r>
      <w:r w:rsidR="00523B04">
        <w:rPr>
          <w:rFonts w:cstheme="minorHAnsi"/>
          <w:b/>
          <w:bCs/>
          <w:sz w:val="24"/>
          <w:szCs w:val="24"/>
        </w:rPr>
        <w:t>NON RESIDENTI</w:t>
      </w:r>
      <w:r w:rsidR="008856A4">
        <w:rPr>
          <w:rFonts w:cstheme="minorHAnsi"/>
          <w:b/>
          <w:bCs/>
          <w:sz w:val="24"/>
          <w:szCs w:val="24"/>
        </w:rPr>
        <w:t xml:space="preserve"> </w:t>
      </w:r>
      <w:r w:rsidR="00257C7C">
        <w:rPr>
          <w:rFonts w:cstheme="minorHAnsi"/>
          <w:b/>
          <w:bCs/>
          <w:sz w:val="24"/>
          <w:szCs w:val="24"/>
        </w:rPr>
        <w:t xml:space="preserve">PER LA SOLA </w:t>
      </w:r>
      <w:r w:rsidR="008856A4">
        <w:rPr>
          <w:rFonts w:cstheme="minorHAnsi"/>
          <w:b/>
          <w:bCs/>
          <w:sz w:val="24"/>
          <w:szCs w:val="24"/>
        </w:rPr>
        <w:t>PARTECIPAZIONE ALLA</w:t>
      </w:r>
      <w:r w:rsidR="00523B04">
        <w:rPr>
          <w:rFonts w:cstheme="minorHAnsi"/>
          <w:b/>
          <w:bCs/>
          <w:sz w:val="24"/>
          <w:szCs w:val="24"/>
        </w:rPr>
        <w:t xml:space="preserve"> </w:t>
      </w:r>
      <w:r w:rsidRPr="00523B04">
        <w:rPr>
          <w:rFonts w:cstheme="minorHAnsi"/>
          <w:b/>
          <w:bCs/>
          <w:sz w:val="24"/>
          <w:szCs w:val="24"/>
        </w:rPr>
        <w:t>CACCIA COLLETTIVA CINGHIALE</w:t>
      </w:r>
      <w:r w:rsidR="009211AC" w:rsidRPr="00523B04">
        <w:rPr>
          <w:rFonts w:cstheme="minorHAnsi"/>
          <w:b/>
          <w:bCs/>
          <w:sz w:val="24"/>
          <w:szCs w:val="24"/>
        </w:rPr>
        <w:t xml:space="preserve"> </w:t>
      </w:r>
      <w:r w:rsidR="00FF3821" w:rsidRPr="00523B04">
        <w:rPr>
          <w:rFonts w:cstheme="minorHAnsi"/>
          <w:b/>
          <w:bCs/>
          <w:sz w:val="24"/>
          <w:szCs w:val="24"/>
        </w:rPr>
        <w:t xml:space="preserve"> </w:t>
      </w:r>
    </w:p>
    <w:p w14:paraId="634445BB" w14:textId="2BB3DF86" w:rsidR="006D50DF" w:rsidRDefault="008856A4">
      <w:pPr>
        <w:jc w:val="both"/>
        <w:rPr>
          <w:rFonts w:cstheme="minorHAnsi"/>
          <w:sz w:val="24"/>
          <w:szCs w:val="24"/>
        </w:rPr>
      </w:pPr>
      <w:r w:rsidRPr="00257C7C">
        <w:rPr>
          <w:rFonts w:cstheme="minorHAnsi"/>
          <w:sz w:val="24"/>
          <w:szCs w:val="24"/>
        </w:rPr>
        <w:t>I non residenti che intendono partecipare alla sola caccia collettiva sono pregati di presentare all’ATC</w:t>
      </w:r>
      <w:r w:rsidR="00257C7C" w:rsidRPr="00257C7C">
        <w:rPr>
          <w:rFonts w:cstheme="minorHAnsi"/>
          <w:sz w:val="24"/>
          <w:szCs w:val="24"/>
        </w:rPr>
        <w:t>,</w:t>
      </w:r>
      <w:r w:rsidRPr="00257C7C">
        <w:rPr>
          <w:rFonts w:cstheme="minorHAnsi"/>
          <w:sz w:val="24"/>
          <w:szCs w:val="24"/>
        </w:rPr>
        <w:t xml:space="preserve"> entro la data del 31 marzo 202</w:t>
      </w:r>
      <w:r w:rsidR="002507E1">
        <w:rPr>
          <w:rFonts w:cstheme="minorHAnsi"/>
          <w:sz w:val="24"/>
          <w:szCs w:val="24"/>
        </w:rPr>
        <w:t>5</w:t>
      </w:r>
      <w:r w:rsidRPr="00257C7C">
        <w:rPr>
          <w:rFonts w:cstheme="minorHAnsi"/>
          <w:sz w:val="24"/>
          <w:szCs w:val="24"/>
        </w:rPr>
        <w:t xml:space="preserve">, la sola domanda di accettazione. Successivamente l’Ambito, </w:t>
      </w:r>
      <w:r w:rsidR="00257C7C" w:rsidRPr="00257C7C">
        <w:rPr>
          <w:rFonts w:cstheme="minorHAnsi"/>
          <w:sz w:val="24"/>
          <w:szCs w:val="24"/>
        </w:rPr>
        <w:t>sentita R</w:t>
      </w:r>
      <w:r w:rsidRPr="00257C7C">
        <w:rPr>
          <w:rFonts w:cstheme="minorHAnsi"/>
          <w:sz w:val="24"/>
          <w:szCs w:val="24"/>
        </w:rPr>
        <w:t xml:space="preserve">egione Lombardia e secondo le necessità delle squadre di </w:t>
      </w:r>
      <w:r w:rsidR="00257C7C" w:rsidRPr="00257C7C">
        <w:rPr>
          <w:rFonts w:cstheme="minorHAnsi"/>
          <w:sz w:val="24"/>
          <w:szCs w:val="24"/>
        </w:rPr>
        <w:t xml:space="preserve">poter disporre di </w:t>
      </w:r>
      <w:r w:rsidRPr="00257C7C">
        <w:rPr>
          <w:rFonts w:cstheme="minorHAnsi"/>
          <w:sz w:val="24"/>
          <w:szCs w:val="24"/>
        </w:rPr>
        <w:t xml:space="preserve">personale per poter fare fronte alla caccia collettiva </w:t>
      </w:r>
      <w:r w:rsidR="006D50DF">
        <w:rPr>
          <w:rFonts w:cstheme="minorHAnsi"/>
          <w:sz w:val="24"/>
          <w:szCs w:val="24"/>
        </w:rPr>
        <w:t>secondo</w:t>
      </w:r>
      <w:r w:rsidRPr="00257C7C">
        <w:rPr>
          <w:rFonts w:cstheme="minorHAnsi"/>
          <w:sz w:val="24"/>
          <w:szCs w:val="24"/>
        </w:rPr>
        <w:t xml:space="preserve"> i dettami della vigente normativa in </w:t>
      </w:r>
      <w:r w:rsidR="007579D0">
        <w:rPr>
          <w:rFonts w:cstheme="minorHAnsi"/>
          <w:sz w:val="24"/>
          <w:szCs w:val="24"/>
        </w:rPr>
        <w:t>materia</w:t>
      </w:r>
      <w:r w:rsidRPr="00257C7C">
        <w:rPr>
          <w:rFonts w:cstheme="minorHAnsi"/>
          <w:sz w:val="24"/>
          <w:szCs w:val="24"/>
        </w:rPr>
        <w:t xml:space="preserve"> di Peste Suina, valuterà la possibilità di essere ammessi come soci temporanei</w:t>
      </w:r>
      <w:r w:rsidR="00257C7C" w:rsidRPr="00257C7C">
        <w:rPr>
          <w:rFonts w:cstheme="minorHAnsi"/>
          <w:sz w:val="24"/>
          <w:szCs w:val="24"/>
        </w:rPr>
        <w:t>. Solo allora potrà essere versata la relativa quota.</w:t>
      </w:r>
      <w:r w:rsidR="006D50DF">
        <w:rPr>
          <w:rFonts w:cstheme="minorHAnsi"/>
          <w:sz w:val="24"/>
          <w:szCs w:val="24"/>
        </w:rPr>
        <w:t xml:space="preserve"> </w:t>
      </w:r>
    </w:p>
    <w:p w14:paraId="34D5AD60" w14:textId="77777777" w:rsidR="007A1A5F" w:rsidRPr="00257C7C" w:rsidRDefault="007A1A5F">
      <w:pPr>
        <w:jc w:val="both"/>
        <w:rPr>
          <w:rFonts w:cstheme="minorHAnsi"/>
          <w:sz w:val="24"/>
          <w:szCs w:val="24"/>
        </w:rPr>
      </w:pPr>
    </w:p>
    <w:p w14:paraId="06383FEB" w14:textId="18FBD3FC" w:rsidR="00162FE1" w:rsidRPr="00523B04" w:rsidRDefault="009211AC">
      <w:pPr>
        <w:jc w:val="both"/>
        <w:rPr>
          <w:rFonts w:cstheme="minorHAnsi"/>
          <w:b/>
          <w:bCs/>
          <w:sz w:val="24"/>
          <w:szCs w:val="24"/>
        </w:rPr>
      </w:pPr>
      <w:r w:rsidRPr="00523B04">
        <w:rPr>
          <w:rFonts w:cstheme="minorHAnsi"/>
          <w:b/>
          <w:bCs/>
          <w:sz w:val="24"/>
          <w:szCs w:val="24"/>
        </w:rPr>
        <w:t>MODALITA’ VERSAMENTO</w:t>
      </w:r>
      <w:r w:rsidR="00FF3821" w:rsidRPr="00523B04">
        <w:rPr>
          <w:rFonts w:cstheme="minorHAnsi"/>
          <w:b/>
          <w:bCs/>
          <w:sz w:val="24"/>
          <w:szCs w:val="24"/>
        </w:rPr>
        <w:t xml:space="preserve"> </w:t>
      </w:r>
    </w:p>
    <w:p w14:paraId="4D2BEA0B" w14:textId="2B9839E7" w:rsidR="00635854" w:rsidRPr="00523B04" w:rsidRDefault="009211AC" w:rsidP="00061D12">
      <w:pPr>
        <w:spacing w:after="0"/>
        <w:jc w:val="both"/>
        <w:rPr>
          <w:rFonts w:cstheme="minorHAnsi"/>
          <w:sz w:val="24"/>
          <w:szCs w:val="24"/>
        </w:rPr>
      </w:pPr>
      <w:r w:rsidRPr="00523B04">
        <w:rPr>
          <w:rFonts w:cstheme="minorHAnsi"/>
          <w:sz w:val="24"/>
          <w:szCs w:val="24"/>
        </w:rPr>
        <w:t xml:space="preserve">Il versamento può essere effettuato </w:t>
      </w:r>
      <w:r w:rsidR="00523B04" w:rsidRPr="00523B04">
        <w:rPr>
          <w:rFonts w:cstheme="minorHAnsi"/>
          <w:sz w:val="24"/>
          <w:szCs w:val="24"/>
        </w:rPr>
        <w:t xml:space="preserve">esclusivamente </w:t>
      </w:r>
      <w:r w:rsidRPr="00523B04">
        <w:rPr>
          <w:rFonts w:cstheme="minorHAnsi"/>
          <w:sz w:val="24"/>
          <w:szCs w:val="24"/>
        </w:rPr>
        <w:t xml:space="preserve">attraverso bonifico bancario sul c/c aperto presso </w:t>
      </w:r>
      <w:r w:rsidR="00533F23" w:rsidRPr="00523B04">
        <w:rPr>
          <w:rFonts w:cstheme="minorHAnsi"/>
          <w:sz w:val="24"/>
          <w:szCs w:val="24"/>
        </w:rPr>
        <w:t>Intesa Sanpaolo Spa</w:t>
      </w:r>
      <w:r w:rsidRPr="00523B04">
        <w:rPr>
          <w:rFonts w:cstheme="minorHAnsi"/>
          <w:sz w:val="24"/>
          <w:szCs w:val="24"/>
        </w:rPr>
        <w:t xml:space="preserve"> filiale di </w:t>
      </w:r>
      <w:r w:rsidR="00523B04" w:rsidRPr="00523B04">
        <w:rPr>
          <w:rFonts w:cstheme="minorHAnsi"/>
          <w:sz w:val="24"/>
          <w:szCs w:val="24"/>
        </w:rPr>
        <w:t>Marchirolo</w:t>
      </w:r>
      <w:r w:rsidRPr="00523B04">
        <w:rPr>
          <w:rFonts w:cstheme="minorHAnsi"/>
          <w:sz w:val="24"/>
          <w:szCs w:val="24"/>
        </w:rPr>
        <w:t xml:space="preserve"> cod. </w:t>
      </w:r>
      <w:proofErr w:type="gramStart"/>
      <w:r w:rsidRPr="00523B04">
        <w:rPr>
          <w:rFonts w:cstheme="minorHAnsi"/>
          <w:b/>
          <w:bCs/>
          <w:sz w:val="24"/>
          <w:szCs w:val="24"/>
        </w:rPr>
        <w:t xml:space="preserve">IBAN </w:t>
      </w:r>
      <w:r w:rsidR="006D50DF">
        <w:rPr>
          <w:rFonts w:cstheme="minorHAnsi"/>
          <w:b/>
          <w:bCs/>
          <w:sz w:val="24"/>
          <w:szCs w:val="24"/>
        </w:rPr>
        <w:t xml:space="preserve"> </w:t>
      </w:r>
      <w:r w:rsidR="00533F23" w:rsidRPr="006D50DF">
        <w:rPr>
          <w:rFonts w:cstheme="minorHAnsi"/>
          <w:b/>
          <w:bCs/>
          <w:sz w:val="36"/>
          <w:szCs w:val="36"/>
        </w:rPr>
        <w:t>IT</w:t>
      </w:r>
      <w:proofErr w:type="gramEnd"/>
      <w:r w:rsidR="00523B04" w:rsidRPr="006D50DF">
        <w:rPr>
          <w:rFonts w:cstheme="minorHAnsi"/>
          <w:b/>
          <w:bCs/>
          <w:sz w:val="36"/>
          <w:szCs w:val="36"/>
        </w:rPr>
        <w:t>29E0306950420100000004167</w:t>
      </w:r>
      <w:r w:rsidRPr="00523B04">
        <w:rPr>
          <w:rFonts w:cstheme="minorHAnsi"/>
          <w:b/>
          <w:bCs/>
          <w:sz w:val="24"/>
          <w:szCs w:val="24"/>
        </w:rPr>
        <w:t xml:space="preserve"> </w:t>
      </w:r>
      <w:r w:rsidR="006D50DF">
        <w:rPr>
          <w:rFonts w:cstheme="minorHAnsi"/>
          <w:sz w:val="24"/>
          <w:szCs w:val="24"/>
        </w:rPr>
        <w:t xml:space="preserve"> </w:t>
      </w:r>
      <w:r w:rsidR="006D50DF" w:rsidRPr="006D50DF">
        <w:rPr>
          <w:rFonts w:cstheme="minorHAnsi"/>
          <w:b/>
          <w:sz w:val="24"/>
          <w:szCs w:val="24"/>
          <w:u w:val="single"/>
        </w:rPr>
        <w:t>CAUSALE: NOME SOCIO E TIPOLIGIA DI CACCIA</w:t>
      </w:r>
      <w:r w:rsidR="00523B04" w:rsidRPr="00523B04">
        <w:rPr>
          <w:rFonts w:cstheme="minorHAnsi"/>
          <w:sz w:val="24"/>
          <w:szCs w:val="24"/>
        </w:rPr>
        <w:t>,</w:t>
      </w:r>
      <w:r w:rsidRPr="00523B04">
        <w:rPr>
          <w:rFonts w:cstheme="minorHAnsi"/>
          <w:sz w:val="24"/>
          <w:szCs w:val="24"/>
        </w:rPr>
        <w:t xml:space="preserve"> questo per permettere la corretta imputazione della quota.</w:t>
      </w:r>
    </w:p>
    <w:p w14:paraId="21B69D57" w14:textId="48FD7B0C" w:rsidR="007A1A5F" w:rsidRDefault="001A5BC1" w:rsidP="00061D12">
      <w:pPr>
        <w:spacing w:after="0"/>
        <w:jc w:val="both"/>
        <w:rPr>
          <w:rFonts w:cstheme="minorHAnsi"/>
          <w:b/>
          <w:sz w:val="24"/>
          <w:szCs w:val="24"/>
        </w:rPr>
      </w:pPr>
      <w:r w:rsidRPr="00523B04">
        <w:rPr>
          <w:rFonts w:cstheme="minorHAnsi"/>
          <w:b/>
          <w:sz w:val="24"/>
          <w:szCs w:val="24"/>
        </w:rPr>
        <w:t>Sono ammessi i soli versamenti effet</w:t>
      </w:r>
      <w:r w:rsidR="00061D12">
        <w:rPr>
          <w:rFonts w:cstheme="minorHAnsi"/>
          <w:b/>
          <w:sz w:val="24"/>
          <w:szCs w:val="24"/>
        </w:rPr>
        <w:t>tuati tramite bonifico bancario, NON sono ammesse altre forme di pagamento.</w:t>
      </w:r>
    </w:p>
    <w:p w14:paraId="3F666622" w14:textId="77777777" w:rsidR="00061D12" w:rsidRPr="00523B04" w:rsidRDefault="00061D12">
      <w:pPr>
        <w:jc w:val="both"/>
        <w:rPr>
          <w:rFonts w:cstheme="minorHAnsi"/>
          <w:b/>
          <w:sz w:val="24"/>
          <w:szCs w:val="24"/>
        </w:rPr>
      </w:pPr>
    </w:p>
    <w:p w14:paraId="6174BB3D" w14:textId="77777777" w:rsidR="00D80015" w:rsidRDefault="00D80015">
      <w:pPr>
        <w:jc w:val="both"/>
        <w:rPr>
          <w:rFonts w:cstheme="minorHAnsi"/>
          <w:b/>
          <w:bCs/>
          <w:sz w:val="24"/>
          <w:szCs w:val="24"/>
        </w:rPr>
      </w:pPr>
    </w:p>
    <w:p w14:paraId="3B375C0D" w14:textId="05DBEF37" w:rsidR="00623E43" w:rsidRPr="00332932" w:rsidRDefault="00623E43">
      <w:pPr>
        <w:jc w:val="both"/>
        <w:rPr>
          <w:rFonts w:cstheme="minorHAnsi"/>
          <w:b/>
          <w:bCs/>
          <w:sz w:val="24"/>
          <w:szCs w:val="24"/>
        </w:rPr>
      </w:pPr>
      <w:r w:rsidRPr="00332932">
        <w:rPr>
          <w:rFonts w:cstheme="minorHAnsi"/>
          <w:b/>
          <w:bCs/>
          <w:sz w:val="24"/>
          <w:szCs w:val="24"/>
        </w:rPr>
        <w:t>CACCIA DI SELEZIONE</w:t>
      </w:r>
      <w:r w:rsidR="00236BE8" w:rsidRPr="00332932">
        <w:rPr>
          <w:rFonts w:cstheme="minorHAnsi"/>
          <w:b/>
          <w:bCs/>
          <w:sz w:val="24"/>
          <w:szCs w:val="24"/>
        </w:rPr>
        <w:t xml:space="preserve"> A</w:t>
      </w:r>
      <w:r w:rsidRPr="00332932">
        <w:rPr>
          <w:rFonts w:cstheme="minorHAnsi"/>
          <w:b/>
          <w:bCs/>
          <w:sz w:val="24"/>
          <w:szCs w:val="24"/>
        </w:rPr>
        <w:t xml:space="preserve"> CERVIDI</w:t>
      </w:r>
      <w:r w:rsidR="00DC33AB">
        <w:rPr>
          <w:rFonts w:cstheme="minorHAnsi"/>
          <w:b/>
          <w:bCs/>
          <w:sz w:val="24"/>
          <w:szCs w:val="24"/>
        </w:rPr>
        <w:t xml:space="preserve"> E</w:t>
      </w:r>
      <w:r w:rsidRPr="00332932">
        <w:rPr>
          <w:rFonts w:cstheme="minorHAnsi"/>
          <w:b/>
          <w:bCs/>
          <w:sz w:val="24"/>
          <w:szCs w:val="24"/>
        </w:rPr>
        <w:t xml:space="preserve"> BOVIDI </w:t>
      </w:r>
    </w:p>
    <w:p w14:paraId="1289E237" w14:textId="3D8C4AE8" w:rsidR="007A1A5F" w:rsidRDefault="00236BE8">
      <w:pPr>
        <w:jc w:val="both"/>
        <w:rPr>
          <w:rFonts w:cstheme="minorHAnsi"/>
          <w:b/>
          <w:bCs/>
          <w:sz w:val="24"/>
          <w:szCs w:val="24"/>
        </w:rPr>
      </w:pPr>
      <w:r w:rsidRPr="00332932">
        <w:rPr>
          <w:rFonts w:cstheme="minorHAnsi"/>
          <w:sz w:val="24"/>
          <w:szCs w:val="24"/>
        </w:rPr>
        <w:t>In riferimento al regolamento di caccia di selezione stagione 202</w:t>
      </w:r>
      <w:r w:rsidR="002507E1">
        <w:rPr>
          <w:rFonts w:cstheme="minorHAnsi"/>
          <w:sz w:val="24"/>
          <w:szCs w:val="24"/>
        </w:rPr>
        <w:t>5</w:t>
      </w:r>
      <w:r w:rsidRPr="00332932">
        <w:rPr>
          <w:rFonts w:cstheme="minorHAnsi"/>
          <w:sz w:val="24"/>
          <w:szCs w:val="24"/>
        </w:rPr>
        <w:t>/</w:t>
      </w:r>
      <w:r w:rsidR="00DC33AB">
        <w:rPr>
          <w:rFonts w:cstheme="minorHAnsi"/>
          <w:sz w:val="24"/>
          <w:szCs w:val="24"/>
        </w:rPr>
        <w:t>2</w:t>
      </w:r>
      <w:r w:rsidR="002507E1">
        <w:rPr>
          <w:rFonts w:cstheme="minorHAnsi"/>
          <w:sz w:val="24"/>
          <w:szCs w:val="24"/>
        </w:rPr>
        <w:t>6</w:t>
      </w:r>
      <w:r w:rsidRPr="00332932">
        <w:rPr>
          <w:rFonts w:cstheme="minorHAnsi"/>
          <w:sz w:val="24"/>
          <w:szCs w:val="24"/>
        </w:rPr>
        <w:t xml:space="preserve"> </w:t>
      </w:r>
      <w:r w:rsidR="00DC33AB">
        <w:rPr>
          <w:rFonts w:cstheme="minorHAnsi"/>
          <w:sz w:val="24"/>
          <w:szCs w:val="24"/>
        </w:rPr>
        <w:t>precisazioni in merito verranno fornite con ulteriori comunicazi</w:t>
      </w:r>
      <w:r w:rsidR="009765F9">
        <w:rPr>
          <w:rFonts w:cstheme="minorHAnsi"/>
          <w:sz w:val="24"/>
          <w:szCs w:val="24"/>
        </w:rPr>
        <w:t>oni da parte dell’Ambito.</w:t>
      </w:r>
      <w:r w:rsidR="00DC33AB">
        <w:rPr>
          <w:rFonts w:cstheme="minorHAnsi"/>
          <w:sz w:val="24"/>
          <w:szCs w:val="24"/>
        </w:rPr>
        <w:t xml:space="preserve"> </w:t>
      </w:r>
      <w:r w:rsidR="009765F9">
        <w:rPr>
          <w:rFonts w:cstheme="minorHAnsi"/>
          <w:sz w:val="24"/>
          <w:szCs w:val="24"/>
        </w:rPr>
        <w:t xml:space="preserve">Anche </w:t>
      </w:r>
      <w:r w:rsidR="00DC33AB">
        <w:rPr>
          <w:rFonts w:cstheme="minorHAnsi"/>
          <w:sz w:val="24"/>
          <w:szCs w:val="24"/>
        </w:rPr>
        <w:t>quest’anno decade l’alternativa tra cinghiale e cervidi-bovidi</w:t>
      </w:r>
      <w:r w:rsidR="00DC33AB" w:rsidRPr="00257C7C">
        <w:rPr>
          <w:rFonts w:cstheme="minorHAnsi"/>
          <w:sz w:val="24"/>
          <w:szCs w:val="24"/>
        </w:rPr>
        <w:t xml:space="preserve">. </w:t>
      </w:r>
      <w:r w:rsidR="00DC33AB" w:rsidRPr="00257C7C">
        <w:rPr>
          <w:rFonts w:cstheme="minorHAnsi"/>
          <w:b/>
          <w:bCs/>
          <w:sz w:val="24"/>
          <w:szCs w:val="24"/>
        </w:rPr>
        <w:t>Pertanto chi partecipa alla caccia di selezione al cinghiale, con la medesima quota di 55 euro più 51,65 euro potrà effettuare sia la caccia a cervidi-bovidi che al cinghiale contemporaneamente.</w:t>
      </w:r>
    </w:p>
    <w:p w14:paraId="4314D751" w14:textId="06E6EA4F" w:rsidR="007A1A5F" w:rsidRDefault="007A1A5F">
      <w:pPr>
        <w:jc w:val="both"/>
        <w:rPr>
          <w:rFonts w:cstheme="minorHAnsi"/>
          <w:b/>
          <w:bCs/>
          <w:sz w:val="24"/>
          <w:szCs w:val="24"/>
        </w:rPr>
      </w:pPr>
      <w:r>
        <w:rPr>
          <w:rFonts w:cstheme="minorHAnsi"/>
          <w:b/>
          <w:bCs/>
          <w:sz w:val="24"/>
          <w:szCs w:val="24"/>
        </w:rPr>
        <w:t>CACCIA ALLA LEPRE</w:t>
      </w:r>
    </w:p>
    <w:p w14:paraId="70034D2F" w14:textId="4A227BB3" w:rsidR="00D80015" w:rsidRDefault="007A1A5F" w:rsidP="00D80015">
      <w:pPr>
        <w:rPr>
          <w:rFonts w:cstheme="minorHAnsi"/>
          <w:b/>
          <w:bCs/>
          <w:sz w:val="24"/>
          <w:szCs w:val="24"/>
        </w:rPr>
      </w:pPr>
      <w:r w:rsidRPr="001767D1">
        <w:rPr>
          <w:sz w:val="24"/>
          <w:szCs w:val="24"/>
        </w:rPr>
        <w:t xml:space="preserve">Si ricorda a tutti i cacciatori che l’abbattimento della lepre va segnalato entro 48 h al responsabile di settore e in ATC tramite consegna zampa anteriore sinistra ed eventuale marchio auricolare, </w:t>
      </w:r>
      <w:r w:rsidRPr="001767D1">
        <w:rPr>
          <w:sz w:val="24"/>
          <w:szCs w:val="24"/>
          <w:u w:val="single"/>
        </w:rPr>
        <w:t>la tardiva</w:t>
      </w:r>
      <w:r w:rsidRPr="001767D1">
        <w:rPr>
          <w:sz w:val="24"/>
          <w:szCs w:val="24"/>
        </w:rPr>
        <w:t xml:space="preserve"> </w:t>
      </w:r>
      <w:r w:rsidRPr="001767D1">
        <w:rPr>
          <w:sz w:val="24"/>
          <w:szCs w:val="24"/>
          <w:u w:val="single"/>
        </w:rPr>
        <w:t>consegna non darà diritto alla ripartizione sul territorio delle stesse</w:t>
      </w:r>
      <w:r w:rsidRPr="001767D1">
        <w:rPr>
          <w:sz w:val="24"/>
          <w:szCs w:val="24"/>
        </w:rPr>
        <w:t>.</w:t>
      </w:r>
    </w:p>
    <w:p w14:paraId="3702E1C3" w14:textId="563FFE15" w:rsidR="00632426" w:rsidRPr="00632426" w:rsidRDefault="00632426">
      <w:pPr>
        <w:jc w:val="both"/>
        <w:rPr>
          <w:rFonts w:cstheme="minorHAnsi"/>
          <w:b/>
          <w:bCs/>
          <w:sz w:val="24"/>
          <w:szCs w:val="24"/>
        </w:rPr>
      </w:pPr>
      <w:r w:rsidRPr="00632426">
        <w:rPr>
          <w:rFonts w:cstheme="minorHAnsi"/>
          <w:b/>
          <w:bCs/>
          <w:sz w:val="24"/>
          <w:szCs w:val="24"/>
        </w:rPr>
        <w:t>CACCIA DI SELEZIONE AL CINGHIALE</w:t>
      </w:r>
    </w:p>
    <w:p w14:paraId="381D7911" w14:textId="3B956741" w:rsidR="00D85A74" w:rsidRDefault="00061D12">
      <w:pPr>
        <w:jc w:val="both"/>
        <w:rPr>
          <w:rFonts w:cstheme="minorHAnsi"/>
          <w:sz w:val="24"/>
          <w:szCs w:val="24"/>
        </w:rPr>
      </w:pPr>
      <w:r>
        <w:rPr>
          <w:rFonts w:cstheme="minorHAnsi"/>
          <w:sz w:val="24"/>
          <w:szCs w:val="24"/>
        </w:rPr>
        <w:t xml:space="preserve"> </w:t>
      </w:r>
      <w:r w:rsidR="009765F9">
        <w:rPr>
          <w:rFonts w:cstheme="minorHAnsi"/>
          <w:sz w:val="24"/>
          <w:szCs w:val="24"/>
        </w:rPr>
        <w:t xml:space="preserve">Anche per </w:t>
      </w:r>
      <w:r>
        <w:rPr>
          <w:rFonts w:cstheme="minorHAnsi"/>
          <w:sz w:val="24"/>
          <w:szCs w:val="24"/>
        </w:rPr>
        <w:t>il 2</w:t>
      </w:r>
      <w:r w:rsidR="002507E1">
        <w:rPr>
          <w:rFonts w:cstheme="minorHAnsi"/>
          <w:sz w:val="24"/>
          <w:szCs w:val="24"/>
        </w:rPr>
        <w:t>5</w:t>
      </w:r>
      <w:r>
        <w:rPr>
          <w:rFonts w:cstheme="minorHAnsi"/>
          <w:sz w:val="24"/>
          <w:szCs w:val="24"/>
        </w:rPr>
        <w:t>/2</w:t>
      </w:r>
      <w:r w:rsidR="002507E1">
        <w:rPr>
          <w:rFonts w:cstheme="minorHAnsi"/>
          <w:sz w:val="24"/>
          <w:szCs w:val="24"/>
        </w:rPr>
        <w:t>6</w:t>
      </w:r>
      <w:r>
        <w:rPr>
          <w:rFonts w:cstheme="minorHAnsi"/>
          <w:sz w:val="24"/>
          <w:szCs w:val="24"/>
        </w:rPr>
        <w:t xml:space="preserve"> </w:t>
      </w:r>
      <w:r w:rsidR="00632426" w:rsidRPr="00632426">
        <w:rPr>
          <w:rFonts w:cstheme="minorHAnsi"/>
          <w:sz w:val="24"/>
          <w:szCs w:val="24"/>
        </w:rPr>
        <w:t>la caccia di selezione al cinghiale</w:t>
      </w:r>
      <w:r w:rsidR="009765F9">
        <w:rPr>
          <w:rFonts w:cstheme="minorHAnsi"/>
          <w:sz w:val="24"/>
          <w:szCs w:val="24"/>
        </w:rPr>
        <w:t xml:space="preserve"> in seguito alle delibere per la prevenzione della peste suina</w:t>
      </w:r>
      <w:r w:rsidR="003569A3">
        <w:rPr>
          <w:rFonts w:cstheme="minorHAnsi"/>
          <w:sz w:val="24"/>
          <w:szCs w:val="24"/>
        </w:rPr>
        <w:t xml:space="preserve"> </w:t>
      </w:r>
      <w:proofErr w:type="spellStart"/>
      <w:r w:rsidR="009765F9">
        <w:rPr>
          <w:rFonts w:cstheme="minorHAnsi"/>
          <w:sz w:val="24"/>
          <w:szCs w:val="24"/>
        </w:rPr>
        <w:t>é</w:t>
      </w:r>
      <w:proofErr w:type="spellEnd"/>
      <w:r w:rsidR="00632426">
        <w:rPr>
          <w:rFonts w:cstheme="minorHAnsi"/>
          <w:sz w:val="24"/>
          <w:szCs w:val="24"/>
        </w:rPr>
        <w:t xml:space="preserve"> effettuata con modalità continue, per 5 giorni alla settimana senza soluzione di continuità tra giorno e notte</w:t>
      </w:r>
      <w:r w:rsidR="000D3BAC">
        <w:rPr>
          <w:rFonts w:cstheme="minorHAnsi"/>
          <w:sz w:val="24"/>
          <w:szCs w:val="24"/>
        </w:rPr>
        <w:t>, come anche confermato da colloqui diretti tra la DG</w:t>
      </w:r>
      <w:r w:rsidR="00570538" w:rsidRPr="00570538">
        <w:rPr>
          <w:rFonts w:cstheme="minorHAnsi"/>
          <w:sz w:val="24"/>
          <w:szCs w:val="24"/>
        </w:rPr>
        <w:t xml:space="preserve"> </w:t>
      </w:r>
      <w:r w:rsidR="00570538">
        <w:rPr>
          <w:rFonts w:cstheme="minorHAnsi"/>
          <w:sz w:val="24"/>
          <w:szCs w:val="24"/>
        </w:rPr>
        <w:t>Agricol</w:t>
      </w:r>
      <w:r w:rsidR="003569A3">
        <w:rPr>
          <w:rFonts w:cstheme="minorHAnsi"/>
          <w:sz w:val="24"/>
          <w:szCs w:val="24"/>
        </w:rPr>
        <w:t>tura di Varese e fino a diversa comunicazione fornita dalla medesima</w:t>
      </w:r>
      <w:r w:rsidR="00FF3821">
        <w:rPr>
          <w:rFonts w:cstheme="minorHAnsi"/>
          <w:sz w:val="24"/>
          <w:szCs w:val="24"/>
        </w:rPr>
        <w:t xml:space="preserve"> </w:t>
      </w:r>
    </w:p>
    <w:p w14:paraId="10CCF777" w14:textId="5DBA4DD3" w:rsidR="000D3BAC" w:rsidRPr="00806BC2" w:rsidRDefault="00D85A74">
      <w:pPr>
        <w:jc w:val="both"/>
        <w:rPr>
          <w:rFonts w:cstheme="minorHAnsi"/>
          <w:sz w:val="24"/>
          <w:szCs w:val="24"/>
        </w:rPr>
      </w:pPr>
      <w:r w:rsidRPr="00806BC2">
        <w:rPr>
          <w:rFonts w:cstheme="minorHAnsi"/>
          <w:sz w:val="24"/>
          <w:szCs w:val="24"/>
        </w:rPr>
        <w:t xml:space="preserve">I punti di riferimento attualmente identificati sono i seguenti: </w:t>
      </w:r>
    </w:p>
    <w:p w14:paraId="2DEB2A42" w14:textId="06B4C96B" w:rsidR="00D85A74" w:rsidRPr="00806BC2" w:rsidRDefault="00D85A74" w:rsidP="00D85A74">
      <w:pPr>
        <w:pStyle w:val="Paragrafoelenco"/>
        <w:numPr>
          <w:ilvl w:val="0"/>
          <w:numId w:val="5"/>
        </w:numPr>
        <w:jc w:val="both"/>
        <w:rPr>
          <w:rFonts w:cstheme="minorHAnsi"/>
          <w:sz w:val="24"/>
          <w:szCs w:val="24"/>
        </w:rPr>
      </w:pPr>
      <w:r w:rsidRPr="00806BC2">
        <w:rPr>
          <w:rFonts w:cstheme="minorHAnsi"/>
          <w:sz w:val="24"/>
          <w:szCs w:val="24"/>
        </w:rPr>
        <w:t>CLS L</w:t>
      </w:r>
      <w:r w:rsidR="007E03C9" w:rsidRPr="00806BC2">
        <w:rPr>
          <w:rFonts w:cstheme="minorHAnsi"/>
          <w:sz w:val="24"/>
          <w:szCs w:val="24"/>
        </w:rPr>
        <w:t>OZZA CARNI SRL, Via Don Carlo Mu</w:t>
      </w:r>
      <w:r w:rsidRPr="00806BC2">
        <w:rPr>
          <w:rFonts w:cstheme="minorHAnsi"/>
          <w:sz w:val="24"/>
          <w:szCs w:val="24"/>
        </w:rPr>
        <w:t>rena 21, Casale Litta</w:t>
      </w:r>
    </w:p>
    <w:p w14:paraId="167293EB" w14:textId="24EDB421" w:rsidR="00D85A74" w:rsidRPr="00806BC2" w:rsidRDefault="00D85A74" w:rsidP="00D85A74">
      <w:pPr>
        <w:pStyle w:val="Paragrafoelenco"/>
        <w:numPr>
          <w:ilvl w:val="0"/>
          <w:numId w:val="5"/>
        </w:numPr>
        <w:jc w:val="both"/>
        <w:rPr>
          <w:rFonts w:cstheme="minorHAnsi"/>
          <w:sz w:val="24"/>
          <w:szCs w:val="24"/>
        </w:rPr>
      </w:pPr>
      <w:r w:rsidRPr="00806BC2">
        <w:rPr>
          <w:rFonts w:cstheme="minorHAnsi"/>
          <w:sz w:val="24"/>
          <w:szCs w:val="24"/>
        </w:rPr>
        <w:t>CLS SKADI DI Lorenzo Maffioli, Località PIRA 5, Castelveccana</w:t>
      </w:r>
    </w:p>
    <w:p w14:paraId="08FAB693" w14:textId="632CF59F" w:rsidR="00A80B8E" w:rsidRPr="00806BC2" w:rsidRDefault="00A80B8E" w:rsidP="00D85A74">
      <w:pPr>
        <w:pStyle w:val="Paragrafoelenco"/>
        <w:numPr>
          <w:ilvl w:val="0"/>
          <w:numId w:val="5"/>
        </w:numPr>
        <w:jc w:val="both"/>
        <w:rPr>
          <w:rFonts w:cstheme="minorHAnsi"/>
          <w:sz w:val="24"/>
          <w:szCs w:val="24"/>
        </w:rPr>
      </w:pPr>
      <w:r w:rsidRPr="00806BC2">
        <w:rPr>
          <w:rFonts w:cstheme="minorHAnsi"/>
          <w:sz w:val="24"/>
          <w:szCs w:val="24"/>
        </w:rPr>
        <w:t xml:space="preserve">CLS IL QUADRIFOGLIO di Invernizzi </w:t>
      </w:r>
      <w:proofErr w:type="gramStart"/>
      <w:r w:rsidRPr="00806BC2">
        <w:rPr>
          <w:rFonts w:cstheme="minorHAnsi"/>
          <w:sz w:val="24"/>
          <w:szCs w:val="24"/>
        </w:rPr>
        <w:t xml:space="preserve">Davide </w:t>
      </w:r>
      <w:r w:rsidR="00806BC2" w:rsidRPr="00806BC2">
        <w:rPr>
          <w:rFonts w:cstheme="minorHAnsi"/>
          <w:sz w:val="24"/>
          <w:szCs w:val="24"/>
        </w:rPr>
        <w:t>,</w:t>
      </w:r>
      <w:proofErr w:type="gramEnd"/>
      <w:r w:rsidR="00806BC2" w:rsidRPr="00806BC2">
        <w:rPr>
          <w:rFonts w:cstheme="minorHAnsi"/>
          <w:sz w:val="24"/>
          <w:szCs w:val="24"/>
        </w:rPr>
        <w:t xml:space="preserve"> V</w:t>
      </w:r>
      <w:r w:rsidRPr="00806BC2">
        <w:rPr>
          <w:rFonts w:cstheme="minorHAnsi"/>
          <w:sz w:val="24"/>
          <w:szCs w:val="24"/>
        </w:rPr>
        <w:t xml:space="preserve">ia vetta d’Italia 40 </w:t>
      </w:r>
      <w:r w:rsidR="00806BC2" w:rsidRPr="00806BC2">
        <w:rPr>
          <w:rFonts w:cstheme="minorHAnsi"/>
          <w:sz w:val="24"/>
          <w:szCs w:val="24"/>
        </w:rPr>
        <w:t xml:space="preserve">, </w:t>
      </w:r>
      <w:r w:rsidRPr="00806BC2">
        <w:rPr>
          <w:rFonts w:cstheme="minorHAnsi"/>
          <w:sz w:val="24"/>
          <w:szCs w:val="24"/>
        </w:rPr>
        <w:t>Varese</w:t>
      </w:r>
    </w:p>
    <w:p w14:paraId="73C46AEA" w14:textId="6F80EF2C" w:rsidR="00A80B8E" w:rsidRPr="00806BC2" w:rsidRDefault="00A80B8E" w:rsidP="00D85A74">
      <w:pPr>
        <w:pStyle w:val="Paragrafoelenco"/>
        <w:numPr>
          <w:ilvl w:val="0"/>
          <w:numId w:val="5"/>
        </w:numPr>
        <w:jc w:val="both"/>
        <w:rPr>
          <w:rFonts w:cstheme="minorHAnsi"/>
          <w:sz w:val="24"/>
          <w:szCs w:val="24"/>
        </w:rPr>
      </w:pPr>
      <w:r w:rsidRPr="00806BC2">
        <w:rPr>
          <w:rFonts w:cstheme="minorHAnsi"/>
          <w:sz w:val="24"/>
          <w:szCs w:val="24"/>
        </w:rPr>
        <w:t xml:space="preserve">CLS PIROVANO </w:t>
      </w:r>
      <w:proofErr w:type="gramStart"/>
      <w:r w:rsidRPr="00806BC2">
        <w:rPr>
          <w:rFonts w:cstheme="minorHAnsi"/>
          <w:sz w:val="24"/>
          <w:szCs w:val="24"/>
        </w:rPr>
        <w:t xml:space="preserve">ROBERTO </w:t>
      </w:r>
      <w:r w:rsidR="00806BC2" w:rsidRPr="00806BC2">
        <w:rPr>
          <w:rFonts w:cstheme="minorHAnsi"/>
          <w:sz w:val="24"/>
          <w:szCs w:val="24"/>
        </w:rPr>
        <w:t>,</w:t>
      </w:r>
      <w:proofErr w:type="gramEnd"/>
      <w:r w:rsidR="00806BC2" w:rsidRPr="00806BC2">
        <w:rPr>
          <w:rFonts w:cstheme="minorHAnsi"/>
          <w:sz w:val="24"/>
          <w:szCs w:val="24"/>
        </w:rPr>
        <w:t xml:space="preserve"> V</w:t>
      </w:r>
      <w:r w:rsidRPr="00806BC2">
        <w:rPr>
          <w:rFonts w:cstheme="minorHAnsi"/>
          <w:sz w:val="24"/>
          <w:szCs w:val="24"/>
        </w:rPr>
        <w:t xml:space="preserve">ia Ippolito </w:t>
      </w:r>
      <w:r w:rsidR="00806BC2" w:rsidRPr="00806BC2">
        <w:rPr>
          <w:rFonts w:cstheme="minorHAnsi"/>
          <w:sz w:val="24"/>
          <w:szCs w:val="24"/>
        </w:rPr>
        <w:t>V</w:t>
      </w:r>
      <w:r w:rsidRPr="00806BC2">
        <w:rPr>
          <w:rFonts w:cstheme="minorHAnsi"/>
          <w:sz w:val="24"/>
          <w:szCs w:val="24"/>
        </w:rPr>
        <w:t>olpi 53</w:t>
      </w:r>
      <w:r w:rsidR="00806BC2" w:rsidRPr="00806BC2">
        <w:rPr>
          <w:rFonts w:cstheme="minorHAnsi"/>
          <w:sz w:val="24"/>
          <w:szCs w:val="24"/>
        </w:rPr>
        <w:t xml:space="preserve"> , </w:t>
      </w:r>
      <w:r w:rsidRPr="00806BC2">
        <w:rPr>
          <w:rFonts w:cstheme="minorHAnsi"/>
          <w:sz w:val="24"/>
          <w:szCs w:val="24"/>
        </w:rPr>
        <w:t xml:space="preserve"> Besano</w:t>
      </w:r>
    </w:p>
    <w:p w14:paraId="64E07866" w14:textId="13A87241" w:rsidR="00632426" w:rsidRPr="00F84781" w:rsidRDefault="00EB7F3F">
      <w:pPr>
        <w:jc w:val="both"/>
        <w:rPr>
          <w:rFonts w:cstheme="minorHAnsi"/>
          <w:sz w:val="24"/>
          <w:szCs w:val="24"/>
        </w:rPr>
      </w:pPr>
      <w:r>
        <w:rPr>
          <w:rFonts w:cstheme="minorHAnsi"/>
          <w:sz w:val="24"/>
          <w:szCs w:val="24"/>
        </w:rPr>
        <w:t xml:space="preserve">Per chiarezza si comunica </w:t>
      </w:r>
      <w:proofErr w:type="gramStart"/>
      <w:r>
        <w:rPr>
          <w:rFonts w:cstheme="minorHAnsi"/>
          <w:sz w:val="24"/>
          <w:szCs w:val="24"/>
        </w:rPr>
        <w:t>che :</w:t>
      </w:r>
      <w:proofErr w:type="gramEnd"/>
      <w:r w:rsidR="003569A3">
        <w:rPr>
          <w:rFonts w:cstheme="minorHAnsi"/>
          <w:sz w:val="24"/>
          <w:szCs w:val="24"/>
        </w:rPr>
        <w:t xml:space="preserve"> </w:t>
      </w:r>
    </w:p>
    <w:p w14:paraId="7554CBA9" w14:textId="0B766E63" w:rsidR="0038514C" w:rsidRPr="00775D64" w:rsidRDefault="0038514C" w:rsidP="00775D64">
      <w:pPr>
        <w:pStyle w:val="Paragrafoelenco"/>
        <w:numPr>
          <w:ilvl w:val="0"/>
          <w:numId w:val="1"/>
        </w:numPr>
        <w:jc w:val="both"/>
        <w:rPr>
          <w:rFonts w:cstheme="minorHAnsi"/>
          <w:sz w:val="24"/>
          <w:szCs w:val="24"/>
        </w:rPr>
      </w:pPr>
      <w:r w:rsidRPr="00775D64">
        <w:rPr>
          <w:rFonts w:cstheme="minorHAnsi"/>
          <w:sz w:val="24"/>
          <w:szCs w:val="24"/>
        </w:rPr>
        <w:t>Sarà possibile cacciare in qualunque ZCCC/SCSU senza limitazioni di appartenenza alle squadre che legherebbero il cacciatore alla propria ZCCC.</w:t>
      </w:r>
    </w:p>
    <w:p w14:paraId="5431CE5E" w14:textId="0849EEC3" w:rsidR="008C4730" w:rsidRPr="00775D64" w:rsidRDefault="008C4730" w:rsidP="00775D64">
      <w:pPr>
        <w:pStyle w:val="Paragrafoelenco"/>
        <w:numPr>
          <w:ilvl w:val="0"/>
          <w:numId w:val="1"/>
        </w:numPr>
        <w:jc w:val="both"/>
        <w:rPr>
          <w:rFonts w:cstheme="minorHAnsi"/>
          <w:sz w:val="24"/>
          <w:szCs w:val="24"/>
        </w:rPr>
      </w:pPr>
      <w:r w:rsidRPr="00775D64">
        <w:rPr>
          <w:rFonts w:cstheme="minorHAnsi"/>
          <w:sz w:val="24"/>
          <w:szCs w:val="24"/>
        </w:rPr>
        <w:t>Decade il divieto di effettuare la selezione al cinghiale contemporaneamente a cervidi e bovidi</w:t>
      </w:r>
      <w:r w:rsidR="00F84781">
        <w:rPr>
          <w:rFonts w:cstheme="minorHAnsi"/>
          <w:sz w:val="24"/>
          <w:szCs w:val="24"/>
        </w:rPr>
        <w:t>.</w:t>
      </w:r>
      <w:r w:rsidRPr="00775D64">
        <w:rPr>
          <w:rFonts w:cstheme="minorHAnsi"/>
          <w:sz w:val="24"/>
          <w:szCs w:val="24"/>
        </w:rPr>
        <w:t xml:space="preserve"> Sarà quindi possibile con il pagamento di una sola quota (106,65 euro) cacciare sia cinghiale che cervidi e bovidi.</w:t>
      </w:r>
    </w:p>
    <w:p w14:paraId="0CE8D53E" w14:textId="0FF22369" w:rsidR="0038514C" w:rsidRPr="00775D64" w:rsidRDefault="0038514C" w:rsidP="00775D64">
      <w:pPr>
        <w:pStyle w:val="Paragrafoelenco"/>
        <w:numPr>
          <w:ilvl w:val="0"/>
          <w:numId w:val="1"/>
        </w:numPr>
        <w:jc w:val="both"/>
        <w:rPr>
          <w:rFonts w:cstheme="minorHAnsi"/>
          <w:sz w:val="24"/>
          <w:szCs w:val="24"/>
        </w:rPr>
      </w:pPr>
      <w:r w:rsidRPr="00775D64">
        <w:rPr>
          <w:rFonts w:cstheme="minorHAnsi"/>
          <w:sz w:val="24"/>
          <w:szCs w:val="24"/>
        </w:rPr>
        <w:t>Decade la limitazione del numero dei capi per cacciatore, anche per chi pratica la selezione</w:t>
      </w:r>
      <w:r w:rsidR="008C4730" w:rsidRPr="00775D64">
        <w:rPr>
          <w:rFonts w:cstheme="minorHAnsi"/>
          <w:sz w:val="24"/>
          <w:szCs w:val="24"/>
        </w:rPr>
        <w:t xml:space="preserve"> per la prima volta </w:t>
      </w:r>
      <w:r w:rsidRPr="00775D64">
        <w:rPr>
          <w:rFonts w:cstheme="minorHAnsi"/>
          <w:sz w:val="24"/>
          <w:szCs w:val="24"/>
        </w:rPr>
        <w:t>dall’anno in corso</w:t>
      </w:r>
      <w:r w:rsidR="00570538">
        <w:rPr>
          <w:rFonts w:cstheme="minorHAnsi"/>
          <w:sz w:val="24"/>
          <w:szCs w:val="24"/>
        </w:rPr>
        <w:t>.</w:t>
      </w:r>
    </w:p>
    <w:p w14:paraId="0558F995" w14:textId="071B531D" w:rsidR="0038514C" w:rsidRPr="00775D64" w:rsidRDefault="0038514C" w:rsidP="00775D64">
      <w:pPr>
        <w:pStyle w:val="Paragrafoelenco"/>
        <w:numPr>
          <w:ilvl w:val="0"/>
          <w:numId w:val="1"/>
        </w:numPr>
        <w:jc w:val="both"/>
        <w:rPr>
          <w:rFonts w:cstheme="minorHAnsi"/>
          <w:sz w:val="24"/>
          <w:szCs w:val="24"/>
        </w:rPr>
      </w:pPr>
      <w:r w:rsidRPr="00775D64">
        <w:rPr>
          <w:rFonts w:cstheme="minorHAnsi"/>
          <w:sz w:val="24"/>
          <w:szCs w:val="24"/>
        </w:rPr>
        <w:t>Decade la limitazione dei 2/10 di capi da riservare agli esterni che quindi sono equiparati ai cacciatori residenti.</w:t>
      </w:r>
    </w:p>
    <w:p w14:paraId="25C78B81" w14:textId="1CB1A1AC" w:rsidR="0038514C" w:rsidRPr="00775D64" w:rsidRDefault="0038514C" w:rsidP="00775D64">
      <w:pPr>
        <w:pStyle w:val="Paragrafoelenco"/>
        <w:numPr>
          <w:ilvl w:val="0"/>
          <w:numId w:val="1"/>
        </w:numPr>
        <w:jc w:val="both"/>
        <w:rPr>
          <w:rFonts w:cstheme="minorHAnsi"/>
          <w:sz w:val="24"/>
          <w:szCs w:val="24"/>
        </w:rPr>
      </w:pPr>
      <w:r w:rsidRPr="00775D64">
        <w:rPr>
          <w:rFonts w:cstheme="minorHAnsi"/>
          <w:sz w:val="24"/>
          <w:szCs w:val="24"/>
        </w:rPr>
        <w:t>Decade l’obbligo dell’accompagnatore.</w:t>
      </w:r>
    </w:p>
    <w:p w14:paraId="78D7C8A4" w14:textId="30AC5837" w:rsidR="0038514C" w:rsidRDefault="0038514C" w:rsidP="00775D64">
      <w:pPr>
        <w:pStyle w:val="Paragrafoelenco"/>
        <w:numPr>
          <w:ilvl w:val="0"/>
          <w:numId w:val="1"/>
        </w:numPr>
        <w:jc w:val="both"/>
        <w:rPr>
          <w:rFonts w:cstheme="minorHAnsi"/>
          <w:sz w:val="24"/>
          <w:szCs w:val="24"/>
        </w:rPr>
      </w:pPr>
      <w:r w:rsidRPr="00775D64">
        <w:rPr>
          <w:rFonts w:cstheme="minorHAnsi"/>
          <w:sz w:val="24"/>
          <w:szCs w:val="24"/>
        </w:rPr>
        <w:t>Decade l’orario di apertura e chiusura della selezione che potrà essere effettuata 24 ore su 24 per 5 gg alla set</w:t>
      </w:r>
      <w:r w:rsidR="00EB7F3F">
        <w:rPr>
          <w:rFonts w:cstheme="minorHAnsi"/>
          <w:sz w:val="24"/>
          <w:szCs w:val="24"/>
        </w:rPr>
        <w:t xml:space="preserve">timana. </w:t>
      </w:r>
      <w:r w:rsidR="00BF126B" w:rsidRPr="00775D64">
        <w:rPr>
          <w:rFonts w:cstheme="minorHAnsi"/>
          <w:sz w:val="24"/>
          <w:szCs w:val="24"/>
        </w:rPr>
        <w:t xml:space="preserve"> </w:t>
      </w:r>
    </w:p>
    <w:p w14:paraId="44E96C57" w14:textId="77777777" w:rsidR="007A1A5F" w:rsidRDefault="007A1A5F" w:rsidP="00502839">
      <w:pPr>
        <w:pStyle w:val="Paragrafoelenco"/>
        <w:jc w:val="both"/>
        <w:rPr>
          <w:rFonts w:cstheme="minorHAnsi"/>
          <w:sz w:val="24"/>
          <w:szCs w:val="24"/>
        </w:rPr>
      </w:pPr>
    </w:p>
    <w:p w14:paraId="59350B42" w14:textId="37C1FEEC" w:rsidR="00502839" w:rsidRDefault="00502839" w:rsidP="00502839">
      <w:pPr>
        <w:shd w:val="clear" w:color="auto" w:fill="FFFFFF"/>
        <w:suppressAutoHyphens w:val="0"/>
        <w:spacing w:after="0" w:line="240" w:lineRule="auto"/>
        <w:rPr>
          <w:rFonts w:cstheme="minorHAnsi"/>
          <w:sz w:val="24"/>
          <w:szCs w:val="24"/>
        </w:rPr>
      </w:pPr>
      <w:r w:rsidRPr="00502839">
        <w:rPr>
          <w:rFonts w:cstheme="minorHAnsi"/>
          <w:sz w:val="24"/>
          <w:szCs w:val="24"/>
        </w:rPr>
        <w:t xml:space="preserve">Per quanto concerne la sola </w:t>
      </w:r>
      <w:r w:rsidRPr="00502839">
        <w:rPr>
          <w:rFonts w:cstheme="minorHAnsi"/>
          <w:b/>
          <w:sz w:val="24"/>
          <w:szCs w:val="24"/>
        </w:rPr>
        <w:t>SCSU n°5</w:t>
      </w:r>
      <w:r w:rsidRPr="00502839">
        <w:rPr>
          <w:rFonts w:cstheme="minorHAnsi"/>
          <w:sz w:val="24"/>
          <w:szCs w:val="24"/>
        </w:rPr>
        <w:t>, il prelievo in s</w:t>
      </w:r>
      <w:r>
        <w:rPr>
          <w:rFonts w:cstheme="minorHAnsi"/>
          <w:sz w:val="24"/>
          <w:szCs w:val="24"/>
        </w:rPr>
        <w:t>elezione al Cinghiale, prosegue</w:t>
      </w:r>
      <w:r w:rsidRPr="00502839">
        <w:rPr>
          <w:rFonts w:cstheme="minorHAnsi"/>
          <w:sz w:val="24"/>
          <w:szCs w:val="24"/>
        </w:rPr>
        <w:t xml:space="preserve"> esclusivamente dalle </w:t>
      </w:r>
      <w:r w:rsidRPr="00502839">
        <w:rPr>
          <w:rFonts w:cstheme="minorHAnsi"/>
          <w:b/>
          <w:sz w:val="24"/>
          <w:szCs w:val="24"/>
        </w:rPr>
        <w:t>postazioni</w:t>
      </w:r>
      <w:r w:rsidRPr="00502839">
        <w:rPr>
          <w:rFonts w:cstheme="minorHAnsi"/>
          <w:sz w:val="24"/>
          <w:szCs w:val="24"/>
        </w:rPr>
        <w:t xml:space="preserve"> </w:t>
      </w:r>
      <w:r w:rsidRPr="00502839">
        <w:rPr>
          <w:rFonts w:cstheme="minorHAnsi"/>
          <w:b/>
          <w:sz w:val="24"/>
          <w:szCs w:val="24"/>
        </w:rPr>
        <w:t>sopraelevate</w:t>
      </w:r>
      <w:r w:rsidRPr="00502839">
        <w:rPr>
          <w:rFonts w:cstheme="minorHAnsi"/>
          <w:sz w:val="24"/>
          <w:szCs w:val="24"/>
        </w:rPr>
        <w:t xml:space="preserve"> la cui ubicazione è riportata negli allegati B e C al </w:t>
      </w:r>
      <w:r>
        <w:rPr>
          <w:rFonts w:cstheme="minorHAnsi"/>
          <w:sz w:val="24"/>
          <w:szCs w:val="24"/>
        </w:rPr>
        <w:t>Decreto 7007 del 20 maggio 2022.</w:t>
      </w:r>
    </w:p>
    <w:p w14:paraId="285D630D" w14:textId="39EA2EE6" w:rsidR="00502839" w:rsidRDefault="00502839" w:rsidP="00502839">
      <w:pPr>
        <w:shd w:val="clear" w:color="auto" w:fill="FFFFFF"/>
        <w:suppressAutoHyphens w:val="0"/>
        <w:spacing w:after="0" w:line="240" w:lineRule="auto"/>
        <w:rPr>
          <w:rFonts w:cstheme="minorHAnsi"/>
          <w:sz w:val="24"/>
          <w:szCs w:val="24"/>
        </w:rPr>
      </w:pPr>
    </w:p>
    <w:p w14:paraId="223300C3" w14:textId="77777777" w:rsidR="00502839" w:rsidRPr="00502839" w:rsidRDefault="00502839" w:rsidP="00502839">
      <w:pPr>
        <w:shd w:val="clear" w:color="auto" w:fill="FFFFFF"/>
        <w:suppressAutoHyphens w:val="0"/>
        <w:spacing w:after="0" w:line="240" w:lineRule="auto"/>
        <w:rPr>
          <w:rFonts w:cstheme="minorHAnsi"/>
          <w:sz w:val="24"/>
          <w:szCs w:val="24"/>
        </w:rPr>
      </w:pPr>
    </w:p>
    <w:p w14:paraId="2C659DF3" w14:textId="77777777" w:rsidR="00502839" w:rsidRPr="00502839" w:rsidRDefault="00502839" w:rsidP="00502839">
      <w:pPr>
        <w:jc w:val="both"/>
        <w:rPr>
          <w:rFonts w:cstheme="minorHAnsi"/>
          <w:sz w:val="24"/>
          <w:szCs w:val="24"/>
        </w:rPr>
      </w:pPr>
    </w:p>
    <w:p w14:paraId="6F1690ED" w14:textId="3EFC790E" w:rsidR="00162FE1" w:rsidRPr="00072B6F" w:rsidRDefault="009211AC">
      <w:pPr>
        <w:jc w:val="both"/>
        <w:rPr>
          <w:rFonts w:cstheme="minorHAnsi"/>
          <w:b/>
          <w:bCs/>
          <w:sz w:val="36"/>
          <w:szCs w:val="36"/>
        </w:rPr>
      </w:pPr>
      <w:r w:rsidRPr="00072B6F">
        <w:rPr>
          <w:rFonts w:cstheme="minorHAnsi"/>
          <w:b/>
          <w:bCs/>
          <w:sz w:val="24"/>
          <w:szCs w:val="24"/>
        </w:rPr>
        <w:t xml:space="preserve">MODULI DI </w:t>
      </w:r>
      <w:r w:rsidRPr="00072B6F">
        <w:rPr>
          <w:rFonts w:cstheme="minorHAnsi"/>
          <w:b/>
          <w:bCs/>
          <w:sz w:val="24"/>
          <w:szCs w:val="24"/>
          <w:u w:val="single"/>
        </w:rPr>
        <w:t>SCELTA</w:t>
      </w:r>
      <w:r w:rsidR="001767D1" w:rsidRPr="00072B6F">
        <w:rPr>
          <w:rFonts w:cstheme="minorHAnsi"/>
          <w:b/>
          <w:bCs/>
          <w:sz w:val="24"/>
          <w:szCs w:val="24"/>
          <w:u w:val="single"/>
        </w:rPr>
        <w:t xml:space="preserve">  </w:t>
      </w:r>
    </w:p>
    <w:p w14:paraId="522F38EE" w14:textId="5CE4EC34" w:rsidR="007E03C9" w:rsidRDefault="00072B6F">
      <w:pPr>
        <w:jc w:val="both"/>
        <w:rPr>
          <w:rFonts w:cstheme="minorHAnsi"/>
          <w:b/>
          <w:sz w:val="24"/>
          <w:szCs w:val="24"/>
        </w:rPr>
      </w:pPr>
      <w:r w:rsidRPr="00072B6F">
        <w:rPr>
          <w:rFonts w:cstheme="minorHAnsi"/>
          <w:sz w:val="24"/>
          <w:szCs w:val="24"/>
        </w:rPr>
        <w:t xml:space="preserve">Come ogni anno, pur potendo cacciare contemporaneamente gli ungulati </w:t>
      </w:r>
      <w:proofErr w:type="spellStart"/>
      <w:r w:rsidRPr="00072B6F">
        <w:rPr>
          <w:rFonts w:cstheme="minorHAnsi"/>
          <w:sz w:val="24"/>
          <w:szCs w:val="24"/>
        </w:rPr>
        <w:t>poligastrici</w:t>
      </w:r>
      <w:proofErr w:type="spellEnd"/>
      <w:r>
        <w:rPr>
          <w:rFonts w:cstheme="minorHAnsi"/>
          <w:sz w:val="24"/>
          <w:szCs w:val="24"/>
        </w:rPr>
        <w:t xml:space="preserve"> insieme al</w:t>
      </w:r>
      <w:r w:rsidRPr="00072B6F">
        <w:rPr>
          <w:rFonts w:cstheme="minorHAnsi"/>
          <w:sz w:val="24"/>
          <w:szCs w:val="24"/>
        </w:rPr>
        <w:t xml:space="preserve"> cinghiale, sarà necessari</w:t>
      </w:r>
      <w:r>
        <w:rPr>
          <w:rFonts w:cstheme="minorHAnsi"/>
          <w:sz w:val="24"/>
          <w:szCs w:val="24"/>
        </w:rPr>
        <w:t>o</w:t>
      </w:r>
      <w:r w:rsidRPr="00072B6F">
        <w:rPr>
          <w:rFonts w:cstheme="minorHAnsi"/>
          <w:sz w:val="24"/>
          <w:szCs w:val="24"/>
        </w:rPr>
        <w:t xml:space="preserve"> </w:t>
      </w:r>
      <w:r>
        <w:rPr>
          <w:rFonts w:cstheme="minorHAnsi"/>
          <w:sz w:val="24"/>
          <w:szCs w:val="24"/>
        </w:rPr>
        <w:t xml:space="preserve">effettuare </w:t>
      </w:r>
      <w:r w:rsidRPr="00072B6F">
        <w:rPr>
          <w:rFonts w:cstheme="minorHAnsi"/>
          <w:sz w:val="24"/>
          <w:szCs w:val="24"/>
        </w:rPr>
        <w:t xml:space="preserve">la </w:t>
      </w:r>
      <w:r w:rsidR="001B4C55">
        <w:rPr>
          <w:rFonts w:cstheme="minorHAnsi"/>
          <w:sz w:val="24"/>
          <w:szCs w:val="24"/>
        </w:rPr>
        <w:t xml:space="preserve">scelta della specie precisando </w:t>
      </w:r>
      <w:r w:rsidRPr="00072B6F">
        <w:rPr>
          <w:rFonts w:cstheme="minorHAnsi"/>
          <w:sz w:val="24"/>
          <w:szCs w:val="24"/>
        </w:rPr>
        <w:t>anche il settore prescelto</w:t>
      </w:r>
      <w:r w:rsidR="00690BAC">
        <w:rPr>
          <w:rFonts w:cstheme="minorHAnsi"/>
          <w:sz w:val="24"/>
          <w:szCs w:val="24"/>
        </w:rPr>
        <w:t xml:space="preserve"> per i soli cervidi e bovidi</w:t>
      </w:r>
      <w:r w:rsidRPr="00072B6F">
        <w:rPr>
          <w:rFonts w:cstheme="minorHAnsi"/>
          <w:sz w:val="24"/>
          <w:szCs w:val="24"/>
        </w:rPr>
        <w:t>.  A tale scopo si allega l’apposito modulo</w:t>
      </w:r>
      <w:r>
        <w:rPr>
          <w:rFonts w:cstheme="minorHAnsi"/>
          <w:sz w:val="24"/>
          <w:szCs w:val="24"/>
        </w:rPr>
        <w:t xml:space="preserve"> da consegnare entro la data del 31 marzo 202</w:t>
      </w:r>
      <w:r w:rsidR="002507E1">
        <w:rPr>
          <w:rFonts w:cstheme="minorHAnsi"/>
          <w:sz w:val="24"/>
          <w:szCs w:val="24"/>
        </w:rPr>
        <w:t>5</w:t>
      </w:r>
      <w:r>
        <w:rPr>
          <w:rFonts w:cstheme="minorHAnsi"/>
          <w:sz w:val="24"/>
          <w:szCs w:val="24"/>
        </w:rPr>
        <w:t xml:space="preserve">. </w:t>
      </w:r>
      <w:r w:rsidRPr="00072B6F">
        <w:rPr>
          <w:rFonts w:cstheme="minorHAnsi"/>
          <w:sz w:val="24"/>
          <w:szCs w:val="24"/>
        </w:rPr>
        <w:t xml:space="preserve">Si rammenta che </w:t>
      </w:r>
      <w:r>
        <w:rPr>
          <w:rFonts w:cstheme="minorHAnsi"/>
          <w:sz w:val="24"/>
          <w:szCs w:val="24"/>
        </w:rPr>
        <w:t xml:space="preserve">anche </w:t>
      </w:r>
      <w:r w:rsidRPr="00072B6F">
        <w:rPr>
          <w:rFonts w:cstheme="minorHAnsi"/>
          <w:sz w:val="24"/>
          <w:szCs w:val="24"/>
        </w:rPr>
        <w:t xml:space="preserve">l’eventuale </w:t>
      </w:r>
      <w:r w:rsidR="009211AC" w:rsidRPr="00072B6F">
        <w:rPr>
          <w:rFonts w:cstheme="minorHAnsi"/>
          <w:sz w:val="24"/>
          <w:szCs w:val="24"/>
        </w:rPr>
        <w:t>modulo di scelta della squadra in caccia collettiva al cinghiale</w:t>
      </w:r>
      <w:r w:rsidR="00332932" w:rsidRPr="00072B6F">
        <w:rPr>
          <w:rFonts w:cstheme="minorHAnsi"/>
          <w:sz w:val="24"/>
          <w:szCs w:val="24"/>
        </w:rPr>
        <w:t>,</w:t>
      </w:r>
      <w:r w:rsidRPr="00072B6F">
        <w:rPr>
          <w:rFonts w:cstheme="minorHAnsi"/>
          <w:sz w:val="24"/>
          <w:szCs w:val="24"/>
        </w:rPr>
        <w:t xml:space="preserve"> anch’esso allegato, </w:t>
      </w:r>
      <w:r w:rsidR="009211AC" w:rsidRPr="00072B6F">
        <w:rPr>
          <w:rFonts w:cstheme="minorHAnsi"/>
          <w:sz w:val="24"/>
          <w:szCs w:val="24"/>
        </w:rPr>
        <w:t xml:space="preserve">va </w:t>
      </w:r>
      <w:r w:rsidR="00136FCE">
        <w:rPr>
          <w:rFonts w:cstheme="minorHAnsi"/>
          <w:sz w:val="24"/>
          <w:szCs w:val="24"/>
        </w:rPr>
        <w:t>inderogabilmente</w:t>
      </w:r>
      <w:r w:rsidR="009211AC" w:rsidRPr="00072B6F">
        <w:rPr>
          <w:rFonts w:cstheme="minorHAnsi"/>
          <w:sz w:val="24"/>
          <w:szCs w:val="24"/>
        </w:rPr>
        <w:t xml:space="preserve"> consegnato entro il 31 di marzo.</w:t>
      </w:r>
      <w:r w:rsidR="008926AE">
        <w:rPr>
          <w:rFonts w:cstheme="minorHAnsi"/>
          <w:sz w:val="24"/>
          <w:szCs w:val="24"/>
        </w:rPr>
        <w:t xml:space="preserve"> </w:t>
      </w:r>
      <w:r w:rsidR="00CB1770" w:rsidRPr="008926AE">
        <w:rPr>
          <w:rFonts w:cstheme="minorHAnsi"/>
          <w:b/>
          <w:sz w:val="24"/>
          <w:szCs w:val="24"/>
        </w:rPr>
        <w:t xml:space="preserve">I moduli </w:t>
      </w:r>
      <w:r w:rsidR="008926AE">
        <w:rPr>
          <w:rFonts w:cstheme="minorHAnsi"/>
          <w:b/>
          <w:sz w:val="24"/>
          <w:szCs w:val="24"/>
        </w:rPr>
        <w:t xml:space="preserve">dovranno </w:t>
      </w:r>
      <w:r w:rsidR="00CB1770" w:rsidRPr="008926AE">
        <w:rPr>
          <w:rFonts w:cstheme="minorHAnsi"/>
          <w:b/>
          <w:sz w:val="24"/>
          <w:szCs w:val="24"/>
        </w:rPr>
        <w:t>essere integrat</w:t>
      </w:r>
      <w:r w:rsidR="008926AE" w:rsidRPr="008926AE">
        <w:rPr>
          <w:rFonts w:cstheme="minorHAnsi"/>
          <w:b/>
          <w:sz w:val="24"/>
          <w:szCs w:val="24"/>
        </w:rPr>
        <w:t>i</w:t>
      </w:r>
      <w:r w:rsidR="00CB1770" w:rsidRPr="008926AE">
        <w:rPr>
          <w:rFonts w:cstheme="minorHAnsi"/>
          <w:b/>
          <w:sz w:val="24"/>
          <w:szCs w:val="24"/>
        </w:rPr>
        <w:t xml:space="preserve"> tassativamente con la copia del versamento effettuato.</w:t>
      </w:r>
    </w:p>
    <w:p w14:paraId="0AD99680" w14:textId="77777777" w:rsidR="002507E1" w:rsidRPr="002507E1" w:rsidRDefault="002507E1">
      <w:pPr>
        <w:jc w:val="both"/>
        <w:rPr>
          <w:rFonts w:cstheme="minorHAnsi"/>
          <w:b/>
          <w:sz w:val="24"/>
          <w:szCs w:val="24"/>
        </w:rPr>
      </w:pPr>
    </w:p>
    <w:p w14:paraId="0034E147" w14:textId="77777777" w:rsidR="00162FE1" w:rsidRPr="00806BC2" w:rsidRDefault="009211AC">
      <w:pPr>
        <w:jc w:val="both"/>
        <w:rPr>
          <w:rFonts w:cstheme="minorHAnsi"/>
          <w:b/>
          <w:bCs/>
          <w:sz w:val="24"/>
          <w:szCs w:val="24"/>
        </w:rPr>
      </w:pPr>
      <w:r w:rsidRPr="00806BC2">
        <w:rPr>
          <w:rFonts w:cstheme="minorHAnsi"/>
          <w:b/>
          <w:bCs/>
          <w:sz w:val="24"/>
          <w:szCs w:val="24"/>
        </w:rPr>
        <w:t>RIMBORSI QUOTE ASSOCIATIVE</w:t>
      </w:r>
    </w:p>
    <w:p w14:paraId="07B2FF84" w14:textId="09612C98" w:rsidR="00162FE1" w:rsidRPr="00806BC2" w:rsidRDefault="009211AC">
      <w:pPr>
        <w:jc w:val="both"/>
        <w:rPr>
          <w:rFonts w:cstheme="minorHAnsi"/>
          <w:sz w:val="24"/>
          <w:szCs w:val="24"/>
        </w:rPr>
      </w:pPr>
      <w:r w:rsidRPr="00806BC2">
        <w:rPr>
          <w:rFonts w:cstheme="minorHAnsi"/>
          <w:sz w:val="24"/>
          <w:szCs w:val="24"/>
        </w:rPr>
        <w:t>La richiesta di rimborso della quota assoc</w:t>
      </w:r>
      <w:r w:rsidR="00EB7F3F" w:rsidRPr="00806BC2">
        <w:rPr>
          <w:rFonts w:cstheme="minorHAnsi"/>
          <w:sz w:val="24"/>
          <w:szCs w:val="24"/>
        </w:rPr>
        <w:t xml:space="preserve">iativa, per giustificato motivo e/o grave </w:t>
      </w:r>
      <w:proofErr w:type="gramStart"/>
      <w:r w:rsidR="00EB7F3F" w:rsidRPr="00806BC2">
        <w:rPr>
          <w:rFonts w:cstheme="minorHAnsi"/>
          <w:sz w:val="24"/>
          <w:szCs w:val="24"/>
        </w:rPr>
        <w:t>motivo(</w:t>
      </w:r>
      <w:proofErr w:type="gramEnd"/>
      <w:r w:rsidR="00EB7F3F" w:rsidRPr="00806BC2">
        <w:rPr>
          <w:rFonts w:cstheme="minorHAnsi"/>
          <w:sz w:val="24"/>
          <w:szCs w:val="24"/>
        </w:rPr>
        <w:t xml:space="preserve">decesso, malattia, trasferimento causa lavoro, ecc.) </w:t>
      </w:r>
      <w:r w:rsidRPr="00806BC2">
        <w:rPr>
          <w:rFonts w:cstheme="minorHAnsi"/>
          <w:sz w:val="24"/>
          <w:szCs w:val="24"/>
        </w:rPr>
        <w:t xml:space="preserve"> va fatta in modo scritto e presentata entro il 15 dicembre allegando l</w:t>
      </w:r>
      <w:r w:rsidR="004601B8" w:rsidRPr="00806BC2">
        <w:rPr>
          <w:rFonts w:cstheme="minorHAnsi"/>
          <w:sz w:val="24"/>
          <w:szCs w:val="24"/>
        </w:rPr>
        <w:t>’originale</w:t>
      </w:r>
      <w:r w:rsidRPr="00806BC2">
        <w:rPr>
          <w:rFonts w:cstheme="minorHAnsi"/>
          <w:sz w:val="24"/>
          <w:szCs w:val="24"/>
        </w:rPr>
        <w:t xml:space="preserve"> del tesserino regionale dal quale si evince che non è stata effettuata alcuna giornata di caccia.</w:t>
      </w:r>
    </w:p>
    <w:p w14:paraId="5CBB4B54" w14:textId="49EE243E" w:rsidR="00585027" w:rsidRDefault="009211AC">
      <w:pPr>
        <w:jc w:val="both"/>
        <w:rPr>
          <w:rFonts w:cstheme="minorHAnsi"/>
          <w:sz w:val="24"/>
          <w:szCs w:val="24"/>
        </w:rPr>
      </w:pPr>
      <w:r w:rsidRPr="00806BC2">
        <w:rPr>
          <w:rFonts w:cstheme="minorHAnsi"/>
          <w:sz w:val="24"/>
          <w:szCs w:val="24"/>
        </w:rPr>
        <w:t>Va indicato in modo chiaro il codice IBAN su cui si procederà ad effettuare l’accredito della quota versata decurtata di 10,00 euro quale rimborso spese di gestione.</w:t>
      </w:r>
      <w:r>
        <w:rPr>
          <w:rFonts w:cstheme="minorHAnsi"/>
          <w:sz w:val="24"/>
          <w:szCs w:val="24"/>
        </w:rPr>
        <w:t xml:space="preserve"> </w:t>
      </w:r>
    </w:p>
    <w:p w14:paraId="4FF13032" w14:textId="77777777" w:rsidR="007A1A5F" w:rsidRDefault="007A1A5F">
      <w:pPr>
        <w:jc w:val="both"/>
        <w:rPr>
          <w:rFonts w:cstheme="minorHAnsi"/>
          <w:sz w:val="24"/>
          <w:szCs w:val="24"/>
        </w:rPr>
      </w:pPr>
    </w:p>
    <w:p w14:paraId="042ED8D2" w14:textId="77777777" w:rsidR="00D746CD" w:rsidRPr="001767D1" w:rsidRDefault="00D746CD" w:rsidP="00D746CD">
      <w:pPr>
        <w:rPr>
          <w:sz w:val="24"/>
          <w:szCs w:val="24"/>
        </w:rPr>
      </w:pPr>
      <w:r w:rsidRPr="001767D1">
        <w:rPr>
          <w:b/>
          <w:bCs/>
          <w:sz w:val="24"/>
          <w:szCs w:val="24"/>
        </w:rPr>
        <w:t>DATI ANAGRAFICI:</w:t>
      </w:r>
    </w:p>
    <w:p w14:paraId="1440A21F" w14:textId="77777777" w:rsidR="00D746CD" w:rsidRPr="001767D1" w:rsidRDefault="00D746CD" w:rsidP="00D746CD">
      <w:pPr>
        <w:rPr>
          <w:sz w:val="24"/>
          <w:szCs w:val="24"/>
        </w:rPr>
      </w:pPr>
      <w:r w:rsidRPr="001767D1">
        <w:rPr>
          <w:sz w:val="24"/>
          <w:szCs w:val="24"/>
        </w:rPr>
        <w:t>In caso di rinnovo della licenza di caccia si devono obbligatoriamente comunicare all’ ATC ed alla Regione il nuovo numero e la data di rilascio. Per mancata comunicazione o licenza scaduta non vengono prodotti i tesserini ATC e Regionale.</w:t>
      </w:r>
    </w:p>
    <w:p w14:paraId="324BF3F4" w14:textId="053D0A10" w:rsidR="002607D7" w:rsidRPr="001767D1" w:rsidRDefault="00D746CD" w:rsidP="00D746CD">
      <w:pPr>
        <w:rPr>
          <w:sz w:val="24"/>
          <w:szCs w:val="24"/>
        </w:rPr>
      </w:pPr>
      <w:r w:rsidRPr="001767D1">
        <w:rPr>
          <w:sz w:val="24"/>
          <w:szCs w:val="24"/>
        </w:rPr>
        <w:t>Devono essere comunicate anche le variazioni dei dati anagrafici di residenza, numero di cellulare ed indirizzo mail per permettere una corretta comunicazione tra ATC e Soci.</w:t>
      </w:r>
    </w:p>
    <w:p w14:paraId="78A7D3E8" w14:textId="77777777" w:rsidR="007E03C9" w:rsidRDefault="007E03C9" w:rsidP="00D746CD">
      <w:pPr>
        <w:rPr>
          <w:b/>
          <w:bCs/>
          <w:sz w:val="24"/>
          <w:szCs w:val="24"/>
        </w:rPr>
      </w:pPr>
    </w:p>
    <w:p w14:paraId="45EA6A19" w14:textId="77777777" w:rsidR="00D80015" w:rsidRDefault="00D80015" w:rsidP="004F0DBA">
      <w:pPr>
        <w:jc w:val="center"/>
        <w:rPr>
          <w:b/>
          <w:bCs/>
          <w:sz w:val="32"/>
          <w:szCs w:val="32"/>
          <w:u w:val="single"/>
        </w:rPr>
      </w:pPr>
    </w:p>
    <w:p w14:paraId="735E52A9" w14:textId="77777777" w:rsidR="00D80015" w:rsidRDefault="00D80015" w:rsidP="004F0DBA">
      <w:pPr>
        <w:jc w:val="center"/>
        <w:rPr>
          <w:b/>
          <w:bCs/>
          <w:sz w:val="32"/>
          <w:szCs w:val="32"/>
          <w:u w:val="single"/>
        </w:rPr>
      </w:pPr>
    </w:p>
    <w:p w14:paraId="0C7ED967" w14:textId="77777777" w:rsidR="00D80015" w:rsidRDefault="00D80015" w:rsidP="004F0DBA">
      <w:pPr>
        <w:jc w:val="center"/>
        <w:rPr>
          <w:b/>
          <w:bCs/>
          <w:sz w:val="32"/>
          <w:szCs w:val="32"/>
          <w:u w:val="single"/>
        </w:rPr>
      </w:pPr>
    </w:p>
    <w:p w14:paraId="004366B8" w14:textId="77777777" w:rsidR="00D80015" w:rsidRDefault="00D80015" w:rsidP="004F0DBA">
      <w:pPr>
        <w:jc w:val="center"/>
        <w:rPr>
          <w:b/>
          <w:bCs/>
          <w:sz w:val="32"/>
          <w:szCs w:val="32"/>
          <w:u w:val="single"/>
        </w:rPr>
      </w:pPr>
    </w:p>
    <w:p w14:paraId="02F8EF3F" w14:textId="77777777" w:rsidR="00D80015" w:rsidRDefault="00D80015" w:rsidP="004F0DBA">
      <w:pPr>
        <w:jc w:val="center"/>
        <w:rPr>
          <w:b/>
          <w:bCs/>
          <w:sz w:val="32"/>
          <w:szCs w:val="32"/>
          <w:u w:val="single"/>
        </w:rPr>
      </w:pPr>
    </w:p>
    <w:p w14:paraId="27569FA3" w14:textId="77777777" w:rsidR="00D80015" w:rsidRDefault="00D80015" w:rsidP="004F0DBA">
      <w:pPr>
        <w:jc w:val="center"/>
        <w:rPr>
          <w:b/>
          <w:bCs/>
          <w:sz w:val="32"/>
          <w:szCs w:val="32"/>
          <w:u w:val="single"/>
        </w:rPr>
      </w:pPr>
    </w:p>
    <w:p w14:paraId="766CF98F" w14:textId="77777777" w:rsidR="00D80015" w:rsidRDefault="00D80015" w:rsidP="004F0DBA">
      <w:pPr>
        <w:jc w:val="center"/>
        <w:rPr>
          <w:b/>
          <w:bCs/>
          <w:sz w:val="32"/>
          <w:szCs w:val="32"/>
          <w:u w:val="single"/>
        </w:rPr>
      </w:pPr>
    </w:p>
    <w:p w14:paraId="472259F3" w14:textId="77777777" w:rsidR="00D80015" w:rsidRDefault="00D80015" w:rsidP="004F0DBA">
      <w:pPr>
        <w:jc w:val="center"/>
        <w:rPr>
          <w:b/>
          <w:bCs/>
          <w:sz w:val="32"/>
          <w:szCs w:val="32"/>
          <w:u w:val="single"/>
        </w:rPr>
      </w:pPr>
    </w:p>
    <w:p w14:paraId="11522B6E" w14:textId="4DAED4B1" w:rsidR="007579D0" w:rsidRPr="004F0DBA" w:rsidRDefault="00D746CD" w:rsidP="004F0DBA">
      <w:pPr>
        <w:jc w:val="center"/>
        <w:rPr>
          <w:b/>
          <w:bCs/>
          <w:sz w:val="32"/>
          <w:szCs w:val="32"/>
          <w:u w:val="single"/>
        </w:rPr>
      </w:pPr>
      <w:r w:rsidRPr="00B11980">
        <w:rPr>
          <w:b/>
          <w:bCs/>
          <w:sz w:val="32"/>
          <w:szCs w:val="32"/>
          <w:u w:val="single"/>
        </w:rPr>
        <w:t>QUOTE ASSOCIATIVE 202</w:t>
      </w:r>
      <w:r w:rsidR="002507E1">
        <w:rPr>
          <w:b/>
          <w:bCs/>
          <w:sz w:val="32"/>
          <w:szCs w:val="32"/>
          <w:u w:val="single"/>
        </w:rPr>
        <w:t>5</w:t>
      </w:r>
      <w:r w:rsidRPr="00B11980">
        <w:rPr>
          <w:b/>
          <w:bCs/>
          <w:sz w:val="32"/>
          <w:szCs w:val="32"/>
          <w:u w:val="single"/>
        </w:rPr>
        <w:t>/202</w:t>
      </w:r>
      <w:r w:rsidR="002507E1">
        <w:rPr>
          <w:b/>
          <w:bCs/>
          <w:sz w:val="32"/>
          <w:szCs w:val="32"/>
          <w:u w:val="single"/>
        </w:rPr>
        <w:t>6</w:t>
      </w:r>
    </w:p>
    <w:p w14:paraId="6A9E8A8F" w14:textId="5FE3DDAA" w:rsidR="007A1A5F" w:rsidRDefault="004F0DBA" w:rsidP="007579D0">
      <w:r>
        <w:t>Le quote associative sono rimaste invariate.</w:t>
      </w:r>
    </w:p>
    <w:tbl>
      <w:tblPr>
        <w:tblW w:w="10264" w:type="dxa"/>
        <w:tblCellMar>
          <w:left w:w="70" w:type="dxa"/>
          <w:right w:w="70" w:type="dxa"/>
        </w:tblCellMar>
        <w:tblLook w:val="04A0" w:firstRow="1" w:lastRow="0" w:firstColumn="1" w:lastColumn="0" w:noHBand="0" w:noVBand="1"/>
      </w:tblPr>
      <w:tblGrid>
        <w:gridCol w:w="1418"/>
        <w:gridCol w:w="1050"/>
        <w:gridCol w:w="6888"/>
        <w:gridCol w:w="908"/>
      </w:tblGrid>
      <w:tr w:rsidR="007579D0" w:rsidRPr="001B1A18" w14:paraId="18F06EBD" w14:textId="77777777" w:rsidTr="007579D0">
        <w:trPr>
          <w:trHeight w:val="280"/>
        </w:trPr>
        <w:tc>
          <w:tcPr>
            <w:tcW w:w="1418" w:type="dxa"/>
            <w:tcBorders>
              <w:top w:val="nil"/>
              <w:left w:val="nil"/>
              <w:bottom w:val="nil"/>
              <w:right w:val="nil"/>
            </w:tcBorders>
            <w:shd w:val="clear" w:color="auto" w:fill="auto"/>
            <w:noWrap/>
            <w:vAlign w:val="center"/>
            <w:hideMark/>
          </w:tcPr>
          <w:p w14:paraId="1858D81B" w14:textId="77777777" w:rsidR="007579D0" w:rsidRPr="007A57D7" w:rsidRDefault="007579D0" w:rsidP="00B31B30">
            <w:pPr>
              <w:suppressAutoHyphens w:val="0"/>
              <w:spacing w:after="0" w:line="240" w:lineRule="auto"/>
              <w:jc w:val="center"/>
              <w:rPr>
                <w:rFonts w:ascii="Calibri" w:eastAsia="Times New Roman" w:hAnsi="Calibri" w:cs="Calibri"/>
                <w:b/>
                <w:bCs/>
                <w:sz w:val="28"/>
                <w:szCs w:val="28"/>
                <w:lang w:eastAsia="it-IT"/>
              </w:rPr>
            </w:pPr>
            <w:r w:rsidRPr="007A57D7">
              <w:rPr>
                <w:rFonts w:ascii="Calibri" w:eastAsia="Times New Roman" w:hAnsi="Calibri" w:cs="Calibri"/>
                <w:b/>
                <w:bCs/>
                <w:sz w:val="28"/>
                <w:szCs w:val="28"/>
                <w:lang w:eastAsia="it-IT"/>
              </w:rPr>
              <w:t>Identificativo quota</w:t>
            </w:r>
          </w:p>
        </w:tc>
        <w:tc>
          <w:tcPr>
            <w:tcW w:w="1050" w:type="dxa"/>
            <w:tcBorders>
              <w:top w:val="nil"/>
              <w:left w:val="nil"/>
              <w:bottom w:val="nil"/>
              <w:right w:val="nil"/>
            </w:tcBorders>
            <w:shd w:val="clear" w:color="auto" w:fill="auto"/>
            <w:noWrap/>
            <w:vAlign w:val="center"/>
            <w:hideMark/>
          </w:tcPr>
          <w:p w14:paraId="23673FAE" w14:textId="77777777" w:rsidR="007579D0" w:rsidRPr="007A57D7" w:rsidRDefault="007579D0" w:rsidP="00B31B30">
            <w:pPr>
              <w:suppressAutoHyphens w:val="0"/>
              <w:spacing w:after="0" w:line="240" w:lineRule="auto"/>
              <w:jc w:val="center"/>
              <w:rPr>
                <w:rFonts w:ascii="Calibri" w:eastAsia="Times New Roman" w:hAnsi="Calibri" w:cs="Calibri"/>
                <w:b/>
                <w:bCs/>
                <w:sz w:val="28"/>
                <w:szCs w:val="28"/>
                <w:lang w:eastAsia="it-IT"/>
              </w:rPr>
            </w:pPr>
            <w:r w:rsidRPr="007A57D7">
              <w:rPr>
                <w:rFonts w:ascii="Calibri" w:eastAsia="Times New Roman" w:hAnsi="Calibri" w:cs="Calibri"/>
                <w:b/>
                <w:bCs/>
                <w:sz w:val="28"/>
                <w:szCs w:val="28"/>
                <w:lang w:eastAsia="it-IT"/>
              </w:rPr>
              <w:t>Sigla</w:t>
            </w:r>
          </w:p>
        </w:tc>
        <w:tc>
          <w:tcPr>
            <w:tcW w:w="6888" w:type="dxa"/>
            <w:tcBorders>
              <w:top w:val="nil"/>
              <w:left w:val="nil"/>
              <w:bottom w:val="nil"/>
              <w:right w:val="nil"/>
            </w:tcBorders>
            <w:shd w:val="clear" w:color="auto" w:fill="auto"/>
            <w:noWrap/>
            <w:vAlign w:val="center"/>
            <w:hideMark/>
          </w:tcPr>
          <w:p w14:paraId="4B02AEB5" w14:textId="77777777" w:rsidR="007579D0" w:rsidRPr="007A57D7" w:rsidRDefault="007579D0" w:rsidP="00B31B30">
            <w:pPr>
              <w:suppressAutoHyphens w:val="0"/>
              <w:spacing w:after="0" w:line="240" w:lineRule="auto"/>
              <w:jc w:val="center"/>
              <w:rPr>
                <w:rFonts w:ascii="Calibri" w:eastAsia="Times New Roman" w:hAnsi="Calibri" w:cs="Calibri"/>
                <w:b/>
                <w:bCs/>
                <w:sz w:val="28"/>
                <w:szCs w:val="28"/>
                <w:lang w:eastAsia="it-IT"/>
              </w:rPr>
            </w:pPr>
            <w:r w:rsidRPr="007A57D7">
              <w:rPr>
                <w:rFonts w:ascii="Calibri" w:eastAsia="Times New Roman" w:hAnsi="Calibri" w:cs="Calibri"/>
                <w:b/>
                <w:bCs/>
                <w:sz w:val="28"/>
                <w:szCs w:val="28"/>
                <w:lang w:eastAsia="it-IT"/>
              </w:rPr>
              <w:t>Tipologia quote</w:t>
            </w:r>
          </w:p>
        </w:tc>
        <w:tc>
          <w:tcPr>
            <w:tcW w:w="908" w:type="dxa"/>
            <w:tcBorders>
              <w:top w:val="nil"/>
              <w:left w:val="nil"/>
              <w:bottom w:val="nil"/>
              <w:right w:val="nil"/>
            </w:tcBorders>
            <w:shd w:val="clear" w:color="auto" w:fill="auto"/>
            <w:noWrap/>
            <w:vAlign w:val="center"/>
            <w:hideMark/>
          </w:tcPr>
          <w:p w14:paraId="40F52DF2" w14:textId="77777777" w:rsidR="007579D0" w:rsidRPr="007A57D7" w:rsidRDefault="007579D0" w:rsidP="007579D0">
            <w:pPr>
              <w:suppressAutoHyphens w:val="0"/>
              <w:spacing w:after="0" w:line="240" w:lineRule="auto"/>
              <w:ind w:left="-70" w:firstLine="70"/>
              <w:jc w:val="center"/>
              <w:rPr>
                <w:rFonts w:ascii="Calibri" w:eastAsia="Times New Roman" w:hAnsi="Calibri" w:cs="Calibri"/>
                <w:b/>
                <w:bCs/>
                <w:sz w:val="28"/>
                <w:szCs w:val="28"/>
                <w:lang w:eastAsia="it-IT"/>
              </w:rPr>
            </w:pPr>
            <w:r w:rsidRPr="007A57D7">
              <w:rPr>
                <w:rFonts w:ascii="Calibri" w:eastAsia="Times New Roman" w:hAnsi="Calibri" w:cs="Calibri"/>
                <w:b/>
                <w:bCs/>
                <w:sz w:val="28"/>
                <w:szCs w:val="28"/>
                <w:lang w:eastAsia="it-IT"/>
              </w:rPr>
              <w:t>Quota</w:t>
            </w:r>
          </w:p>
        </w:tc>
      </w:tr>
      <w:tr w:rsidR="007579D0" w:rsidRPr="00815F20" w14:paraId="009FAAB2" w14:textId="77777777" w:rsidTr="007579D0">
        <w:trPr>
          <w:trHeight w:val="280"/>
        </w:trPr>
        <w:tc>
          <w:tcPr>
            <w:tcW w:w="1418" w:type="dxa"/>
            <w:tcBorders>
              <w:top w:val="nil"/>
              <w:left w:val="nil"/>
              <w:bottom w:val="nil"/>
              <w:right w:val="nil"/>
            </w:tcBorders>
            <w:shd w:val="clear" w:color="auto" w:fill="auto"/>
            <w:noWrap/>
            <w:vAlign w:val="bottom"/>
          </w:tcPr>
          <w:p w14:paraId="5AD5099F" w14:textId="77777777" w:rsidR="007579D0" w:rsidRPr="001B1A18" w:rsidRDefault="007579D0" w:rsidP="00B31B30">
            <w:pPr>
              <w:suppressAutoHyphens w:val="0"/>
              <w:spacing w:after="0" w:line="240" w:lineRule="auto"/>
              <w:rPr>
                <w:rFonts w:ascii="Calibri" w:eastAsia="Times New Roman" w:hAnsi="Calibri" w:cs="Calibri"/>
                <w:sz w:val="24"/>
                <w:szCs w:val="24"/>
                <w:lang w:eastAsia="it-IT"/>
              </w:rPr>
            </w:pPr>
            <w:r w:rsidRPr="001B1A18">
              <w:rPr>
                <w:rFonts w:ascii="Calibri" w:eastAsia="Times New Roman" w:hAnsi="Calibri" w:cs="Calibri"/>
                <w:sz w:val="24"/>
                <w:szCs w:val="24"/>
                <w:lang w:eastAsia="it-IT"/>
              </w:rPr>
              <w:t>001/24</w:t>
            </w:r>
          </w:p>
        </w:tc>
        <w:tc>
          <w:tcPr>
            <w:tcW w:w="1050" w:type="dxa"/>
            <w:tcBorders>
              <w:top w:val="nil"/>
              <w:left w:val="nil"/>
              <w:bottom w:val="nil"/>
              <w:right w:val="nil"/>
            </w:tcBorders>
            <w:shd w:val="clear" w:color="auto" w:fill="auto"/>
            <w:noWrap/>
            <w:vAlign w:val="bottom"/>
          </w:tcPr>
          <w:p w14:paraId="39DF051C" w14:textId="77777777" w:rsidR="007579D0" w:rsidRPr="007A57D7" w:rsidRDefault="007579D0" w:rsidP="00B31B30">
            <w:pPr>
              <w:suppressAutoHyphens w:val="0"/>
              <w:spacing w:after="0" w:line="240" w:lineRule="auto"/>
              <w:jc w:val="center"/>
              <w:rPr>
                <w:rFonts w:eastAsia="Times New Roman" w:cstheme="minorHAnsi"/>
                <w:lang w:eastAsia="it-IT"/>
              </w:rPr>
            </w:pPr>
            <w:r w:rsidRPr="007A57D7">
              <w:rPr>
                <w:rFonts w:eastAsia="Times New Roman" w:cstheme="minorHAnsi"/>
                <w:lang w:eastAsia="it-IT"/>
              </w:rPr>
              <w:t>QB</w:t>
            </w:r>
          </w:p>
        </w:tc>
        <w:tc>
          <w:tcPr>
            <w:tcW w:w="6888" w:type="dxa"/>
            <w:tcBorders>
              <w:top w:val="nil"/>
              <w:left w:val="nil"/>
              <w:bottom w:val="nil"/>
              <w:right w:val="nil"/>
            </w:tcBorders>
            <w:shd w:val="clear" w:color="auto" w:fill="auto"/>
            <w:noWrap/>
            <w:vAlign w:val="bottom"/>
          </w:tcPr>
          <w:p w14:paraId="3BD3CFAD" w14:textId="208DB3E1" w:rsidR="007579D0" w:rsidRPr="008770BC" w:rsidRDefault="007579D0" w:rsidP="00B31B30">
            <w:pPr>
              <w:suppressAutoHyphens w:val="0"/>
              <w:spacing w:after="0" w:line="240" w:lineRule="auto"/>
              <w:rPr>
                <w:rFonts w:ascii="Calibri" w:eastAsia="Times New Roman" w:hAnsi="Calibri" w:cs="Calibri"/>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 xml:space="preserve"> (appostamento fisso e temporaneo)</w:t>
            </w:r>
          </w:p>
        </w:tc>
        <w:tc>
          <w:tcPr>
            <w:tcW w:w="908" w:type="dxa"/>
            <w:tcBorders>
              <w:top w:val="nil"/>
              <w:left w:val="nil"/>
              <w:bottom w:val="nil"/>
              <w:right w:val="nil"/>
            </w:tcBorders>
            <w:shd w:val="clear" w:color="auto" w:fill="auto"/>
            <w:noWrap/>
            <w:vAlign w:val="bottom"/>
          </w:tcPr>
          <w:p w14:paraId="47D2E4C8" w14:textId="77777777" w:rsidR="007579D0" w:rsidRPr="007A57D7" w:rsidRDefault="007579D0" w:rsidP="00B31B30">
            <w:pPr>
              <w:suppressAutoHyphens w:val="0"/>
              <w:spacing w:after="0" w:line="240" w:lineRule="auto"/>
              <w:jc w:val="center"/>
              <w:rPr>
                <w:rFonts w:eastAsia="Times New Roman" w:cstheme="minorHAnsi"/>
                <w:sz w:val="24"/>
                <w:szCs w:val="24"/>
                <w:lang w:eastAsia="it-IT"/>
              </w:rPr>
            </w:pPr>
            <w:r w:rsidRPr="007A57D7">
              <w:rPr>
                <w:rFonts w:eastAsia="Times New Roman" w:cstheme="minorHAnsi"/>
                <w:sz w:val="24"/>
                <w:szCs w:val="24"/>
                <w:lang w:eastAsia="it-IT"/>
              </w:rPr>
              <w:t>55,00</w:t>
            </w:r>
          </w:p>
        </w:tc>
      </w:tr>
      <w:tr w:rsidR="007579D0" w:rsidRPr="00815F20" w14:paraId="0E577DAC" w14:textId="77777777" w:rsidTr="007579D0">
        <w:trPr>
          <w:trHeight w:val="280"/>
        </w:trPr>
        <w:tc>
          <w:tcPr>
            <w:tcW w:w="1418" w:type="dxa"/>
            <w:tcBorders>
              <w:top w:val="nil"/>
              <w:left w:val="nil"/>
              <w:bottom w:val="nil"/>
              <w:right w:val="nil"/>
            </w:tcBorders>
            <w:shd w:val="clear" w:color="auto" w:fill="auto"/>
            <w:noWrap/>
            <w:vAlign w:val="bottom"/>
          </w:tcPr>
          <w:p w14:paraId="08642092" w14:textId="77777777" w:rsidR="007579D0" w:rsidRPr="001B1A18" w:rsidRDefault="007579D0" w:rsidP="00B31B30">
            <w:pPr>
              <w:suppressAutoHyphens w:val="0"/>
              <w:spacing w:after="0" w:line="240" w:lineRule="auto"/>
              <w:rPr>
                <w:rFonts w:ascii="Calibri" w:eastAsia="Times New Roman" w:hAnsi="Calibri" w:cs="Calibri"/>
                <w:color w:val="000000"/>
                <w:sz w:val="24"/>
                <w:szCs w:val="24"/>
                <w:lang w:eastAsia="it-IT"/>
              </w:rPr>
            </w:pPr>
            <w:r w:rsidRPr="001B1A18">
              <w:rPr>
                <w:rFonts w:ascii="Calibri" w:eastAsia="Times New Roman" w:hAnsi="Calibri" w:cs="Calibri"/>
                <w:color w:val="000000"/>
                <w:sz w:val="24"/>
                <w:szCs w:val="24"/>
                <w:lang w:eastAsia="it-IT"/>
              </w:rPr>
              <w:t>002/24</w:t>
            </w:r>
          </w:p>
        </w:tc>
        <w:tc>
          <w:tcPr>
            <w:tcW w:w="1050" w:type="dxa"/>
            <w:tcBorders>
              <w:top w:val="nil"/>
              <w:left w:val="nil"/>
              <w:bottom w:val="nil"/>
              <w:right w:val="nil"/>
            </w:tcBorders>
            <w:shd w:val="clear" w:color="auto" w:fill="auto"/>
            <w:noWrap/>
            <w:vAlign w:val="bottom"/>
          </w:tcPr>
          <w:p w14:paraId="04423379" w14:textId="77777777" w:rsidR="007579D0" w:rsidRPr="007A57D7" w:rsidRDefault="007579D0" w:rsidP="00B31B30">
            <w:pPr>
              <w:suppressAutoHyphens w:val="0"/>
              <w:spacing w:after="0" w:line="240" w:lineRule="auto"/>
              <w:jc w:val="center"/>
              <w:rPr>
                <w:rFonts w:eastAsia="Times New Roman" w:cstheme="minorHAnsi"/>
                <w:color w:val="000000"/>
                <w:lang w:eastAsia="it-IT"/>
              </w:rPr>
            </w:pPr>
            <w:r w:rsidRPr="007A57D7">
              <w:rPr>
                <w:rFonts w:eastAsia="Times New Roman" w:cstheme="minorHAnsi"/>
                <w:color w:val="000000"/>
                <w:lang w:eastAsia="it-IT"/>
              </w:rPr>
              <w:t>CS+M</w:t>
            </w:r>
          </w:p>
        </w:tc>
        <w:tc>
          <w:tcPr>
            <w:tcW w:w="6888" w:type="dxa"/>
            <w:tcBorders>
              <w:top w:val="nil"/>
              <w:left w:val="nil"/>
              <w:bottom w:val="nil"/>
              <w:right w:val="nil"/>
            </w:tcBorders>
            <w:shd w:val="clear" w:color="auto" w:fill="auto"/>
            <w:noWrap/>
            <w:vAlign w:val="bottom"/>
          </w:tcPr>
          <w:p w14:paraId="7ABD4AEF" w14:textId="1ADFFB43" w:rsidR="007579D0" w:rsidRPr="008770BC" w:rsidRDefault="007579D0" w:rsidP="00B31B30">
            <w:pPr>
              <w:suppressAutoHyphens w:val="0"/>
              <w:spacing w:after="0" w:line="240" w:lineRule="auto"/>
              <w:rPr>
                <w:rFonts w:ascii="Calibri" w:eastAsia="Times New Roman" w:hAnsi="Calibri" w:cs="Calibri"/>
                <w:color w:val="000000"/>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sidRPr="008770BC">
              <w:rPr>
                <w:rFonts w:ascii="Calibri" w:eastAsia="Times New Roman" w:hAnsi="Calibri" w:cs="Calibri"/>
                <w:color w:val="000000"/>
                <w:sz w:val="24"/>
                <w:szCs w:val="24"/>
                <w:lang w:eastAsia="it-IT"/>
              </w:rPr>
              <w:t xml:space="preserve"> </w:t>
            </w:r>
            <w:r>
              <w:rPr>
                <w:rFonts w:ascii="Calibri" w:eastAsia="Times New Roman" w:hAnsi="Calibri" w:cs="Calibri"/>
                <w:color w:val="000000"/>
                <w:sz w:val="24"/>
                <w:szCs w:val="24"/>
                <w:lang w:eastAsia="it-IT"/>
              </w:rPr>
              <w:t xml:space="preserve">Vagante alla </w:t>
            </w:r>
            <w:r w:rsidRPr="008770BC">
              <w:rPr>
                <w:rFonts w:ascii="Calibri" w:eastAsia="Times New Roman" w:hAnsi="Calibri" w:cs="Calibri"/>
                <w:color w:val="000000"/>
                <w:sz w:val="24"/>
                <w:szCs w:val="24"/>
                <w:lang w:eastAsia="it-IT"/>
              </w:rPr>
              <w:t>Stanziale e migratoria</w:t>
            </w:r>
          </w:p>
        </w:tc>
        <w:tc>
          <w:tcPr>
            <w:tcW w:w="908" w:type="dxa"/>
            <w:tcBorders>
              <w:top w:val="nil"/>
              <w:left w:val="nil"/>
              <w:bottom w:val="nil"/>
              <w:right w:val="nil"/>
            </w:tcBorders>
            <w:shd w:val="clear" w:color="auto" w:fill="auto"/>
            <w:noWrap/>
            <w:vAlign w:val="bottom"/>
          </w:tcPr>
          <w:p w14:paraId="4AF0AE31" w14:textId="77777777" w:rsidR="007579D0" w:rsidRPr="007A57D7" w:rsidRDefault="007579D0" w:rsidP="00B31B30">
            <w:pPr>
              <w:suppressAutoHyphens w:val="0"/>
              <w:spacing w:after="0" w:line="240" w:lineRule="auto"/>
              <w:jc w:val="center"/>
              <w:rPr>
                <w:rFonts w:eastAsia="Times New Roman" w:cstheme="minorHAnsi"/>
                <w:color w:val="000000"/>
                <w:sz w:val="24"/>
                <w:szCs w:val="24"/>
                <w:lang w:eastAsia="it-IT"/>
              </w:rPr>
            </w:pPr>
            <w:r w:rsidRPr="007A57D7">
              <w:rPr>
                <w:rFonts w:eastAsia="Times New Roman" w:cstheme="minorHAnsi"/>
                <w:color w:val="000000"/>
                <w:sz w:val="24"/>
                <w:szCs w:val="24"/>
                <w:lang w:eastAsia="it-IT"/>
              </w:rPr>
              <w:t>135,00</w:t>
            </w:r>
          </w:p>
        </w:tc>
      </w:tr>
      <w:tr w:rsidR="007579D0" w:rsidRPr="00815F20" w14:paraId="0F4C2E54" w14:textId="77777777" w:rsidTr="007579D0">
        <w:trPr>
          <w:trHeight w:val="280"/>
        </w:trPr>
        <w:tc>
          <w:tcPr>
            <w:tcW w:w="1418" w:type="dxa"/>
            <w:tcBorders>
              <w:top w:val="nil"/>
              <w:left w:val="nil"/>
              <w:bottom w:val="nil"/>
              <w:right w:val="nil"/>
            </w:tcBorders>
            <w:shd w:val="clear" w:color="auto" w:fill="auto"/>
            <w:noWrap/>
            <w:vAlign w:val="bottom"/>
          </w:tcPr>
          <w:p w14:paraId="4D7CEA3A" w14:textId="165F372A" w:rsidR="007579D0" w:rsidRPr="001B1A18" w:rsidRDefault="007579D0" w:rsidP="00F52365">
            <w:pPr>
              <w:suppressAutoHyphens w:val="0"/>
              <w:spacing w:after="0" w:line="240" w:lineRule="auto"/>
              <w:rPr>
                <w:rFonts w:ascii="Calibri" w:eastAsia="Times New Roman" w:hAnsi="Calibri" w:cs="Calibri"/>
                <w:sz w:val="24"/>
                <w:szCs w:val="24"/>
                <w:lang w:eastAsia="it-IT"/>
              </w:rPr>
            </w:pPr>
            <w:r w:rsidRPr="001B1A18">
              <w:rPr>
                <w:rFonts w:ascii="Calibri" w:eastAsia="Times New Roman" w:hAnsi="Calibri" w:cs="Calibri"/>
                <w:sz w:val="24"/>
                <w:szCs w:val="24"/>
                <w:lang w:eastAsia="it-IT"/>
              </w:rPr>
              <w:t>00</w:t>
            </w:r>
            <w:r w:rsidR="00F52365">
              <w:rPr>
                <w:rFonts w:ascii="Calibri" w:eastAsia="Times New Roman" w:hAnsi="Calibri" w:cs="Calibri"/>
                <w:sz w:val="24"/>
                <w:szCs w:val="24"/>
                <w:lang w:eastAsia="it-IT"/>
              </w:rPr>
              <w:t>3</w:t>
            </w:r>
            <w:r w:rsidRPr="001B1A18">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4C329C7E" w14:textId="77777777" w:rsidR="007579D0" w:rsidRPr="007A57D7" w:rsidRDefault="007579D0" w:rsidP="00B31B30">
            <w:pPr>
              <w:suppressAutoHyphens w:val="0"/>
              <w:spacing w:after="0" w:line="240" w:lineRule="auto"/>
              <w:jc w:val="center"/>
              <w:rPr>
                <w:rFonts w:eastAsia="Times New Roman" w:cstheme="minorHAnsi"/>
                <w:lang w:eastAsia="it-IT"/>
              </w:rPr>
            </w:pPr>
            <w:r w:rsidRPr="007A57D7">
              <w:rPr>
                <w:rFonts w:eastAsia="Times New Roman" w:cstheme="minorHAnsi"/>
                <w:lang w:eastAsia="it-IT"/>
              </w:rPr>
              <w:t>SE</w:t>
            </w:r>
          </w:p>
        </w:tc>
        <w:tc>
          <w:tcPr>
            <w:tcW w:w="6888" w:type="dxa"/>
            <w:tcBorders>
              <w:top w:val="nil"/>
              <w:left w:val="nil"/>
              <w:bottom w:val="nil"/>
              <w:right w:val="nil"/>
            </w:tcBorders>
            <w:shd w:val="clear" w:color="auto" w:fill="auto"/>
            <w:noWrap/>
            <w:vAlign w:val="bottom"/>
          </w:tcPr>
          <w:p w14:paraId="4CAA7D6B" w14:textId="77777777" w:rsidR="007579D0" w:rsidRPr="008770BC" w:rsidRDefault="007579D0" w:rsidP="00B31B30">
            <w:pPr>
              <w:suppressAutoHyphens w:val="0"/>
              <w:spacing w:after="0" w:line="240" w:lineRule="auto"/>
              <w:rPr>
                <w:rFonts w:ascii="Calibri" w:eastAsia="Times New Roman" w:hAnsi="Calibri" w:cs="Calibri"/>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sidRPr="008770BC">
              <w:rPr>
                <w:rFonts w:ascii="Calibri" w:eastAsia="Times New Roman" w:hAnsi="Calibri" w:cs="Calibri"/>
                <w:sz w:val="24"/>
                <w:szCs w:val="24"/>
                <w:lang w:eastAsia="it-IT"/>
              </w:rPr>
              <w:t xml:space="preserve"> Selezione</w:t>
            </w:r>
          </w:p>
        </w:tc>
        <w:tc>
          <w:tcPr>
            <w:tcW w:w="908" w:type="dxa"/>
            <w:tcBorders>
              <w:top w:val="nil"/>
              <w:left w:val="nil"/>
              <w:bottom w:val="nil"/>
              <w:right w:val="nil"/>
            </w:tcBorders>
            <w:shd w:val="clear" w:color="auto" w:fill="auto"/>
            <w:noWrap/>
            <w:vAlign w:val="bottom"/>
          </w:tcPr>
          <w:p w14:paraId="439A3E13" w14:textId="27374B4D" w:rsidR="007579D0" w:rsidRPr="007A57D7" w:rsidRDefault="00D85A74" w:rsidP="00B31B30">
            <w:pPr>
              <w:suppressAutoHyphens w:val="0"/>
              <w:spacing w:after="0" w:line="240" w:lineRule="auto"/>
              <w:jc w:val="center"/>
              <w:rPr>
                <w:rFonts w:eastAsia="Times New Roman" w:cstheme="minorHAnsi"/>
                <w:sz w:val="24"/>
                <w:szCs w:val="24"/>
                <w:lang w:eastAsia="it-IT"/>
              </w:rPr>
            </w:pPr>
            <w:r>
              <w:rPr>
                <w:rFonts w:eastAsia="Times New Roman" w:cstheme="minorHAnsi"/>
                <w:sz w:val="24"/>
                <w:szCs w:val="24"/>
                <w:lang w:eastAsia="it-IT"/>
              </w:rPr>
              <w:t>106,</w:t>
            </w:r>
            <w:r w:rsidR="007579D0" w:rsidRPr="007A57D7">
              <w:rPr>
                <w:rFonts w:eastAsia="Times New Roman" w:cstheme="minorHAnsi"/>
                <w:sz w:val="24"/>
                <w:szCs w:val="24"/>
                <w:lang w:eastAsia="it-IT"/>
              </w:rPr>
              <w:t>65</w:t>
            </w:r>
          </w:p>
        </w:tc>
      </w:tr>
      <w:tr w:rsidR="007579D0" w:rsidRPr="00815F20" w14:paraId="5CC284B0" w14:textId="77777777" w:rsidTr="007579D0">
        <w:trPr>
          <w:trHeight w:val="280"/>
        </w:trPr>
        <w:tc>
          <w:tcPr>
            <w:tcW w:w="1418" w:type="dxa"/>
            <w:tcBorders>
              <w:top w:val="nil"/>
              <w:left w:val="nil"/>
              <w:bottom w:val="nil"/>
              <w:right w:val="nil"/>
            </w:tcBorders>
            <w:shd w:val="clear" w:color="auto" w:fill="auto"/>
            <w:noWrap/>
          </w:tcPr>
          <w:p w14:paraId="789A14AB" w14:textId="77777777" w:rsidR="007579D0" w:rsidRPr="001B1A18" w:rsidRDefault="007579D0" w:rsidP="00B31B30">
            <w:pPr>
              <w:suppressAutoHyphens w:val="0"/>
              <w:spacing w:after="0" w:line="240" w:lineRule="auto"/>
              <w:rPr>
                <w:rFonts w:ascii="Calibri" w:eastAsia="Times New Roman" w:hAnsi="Calibri" w:cs="Calibri"/>
                <w:color w:val="000000"/>
                <w:sz w:val="24"/>
                <w:szCs w:val="24"/>
                <w:lang w:eastAsia="it-IT"/>
              </w:rPr>
            </w:pPr>
            <w:r w:rsidRPr="00DB035A">
              <w:rPr>
                <w:rFonts w:ascii="Calibri" w:eastAsia="Times New Roman" w:hAnsi="Calibri" w:cs="Calibri"/>
                <w:sz w:val="24"/>
                <w:szCs w:val="24"/>
                <w:lang w:eastAsia="it-IT"/>
              </w:rPr>
              <w:t>00</w:t>
            </w:r>
            <w:r>
              <w:rPr>
                <w:rFonts w:ascii="Calibri" w:eastAsia="Times New Roman" w:hAnsi="Calibri" w:cs="Calibri"/>
                <w:sz w:val="24"/>
                <w:szCs w:val="24"/>
                <w:lang w:eastAsia="it-IT"/>
              </w:rPr>
              <w:t>4</w:t>
            </w:r>
            <w:r w:rsidRPr="00DB035A">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4A17E140" w14:textId="77777777" w:rsidR="007579D0" w:rsidRPr="007A57D7" w:rsidRDefault="007579D0" w:rsidP="00B31B30">
            <w:pPr>
              <w:suppressAutoHyphens w:val="0"/>
              <w:spacing w:after="0" w:line="240" w:lineRule="auto"/>
              <w:jc w:val="center"/>
              <w:rPr>
                <w:rFonts w:eastAsia="Times New Roman" w:cstheme="minorHAnsi"/>
                <w:color w:val="000000"/>
                <w:lang w:eastAsia="it-IT"/>
              </w:rPr>
            </w:pPr>
            <w:r w:rsidRPr="007A57D7">
              <w:rPr>
                <w:rFonts w:eastAsia="Times New Roman" w:cstheme="minorHAnsi"/>
                <w:color w:val="000000"/>
                <w:lang w:eastAsia="it-IT"/>
              </w:rPr>
              <w:t>CO</w:t>
            </w:r>
          </w:p>
        </w:tc>
        <w:tc>
          <w:tcPr>
            <w:tcW w:w="6888" w:type="dxa"/>
            <w:tcBorders>
              <w:top w:val="nil"/>
              <w:left w:val="nil"/>
              <w:bottom w:val="nil"/>
              <w:right w:val="nil"/>
            </w:tcBorders>
            <w:shd w:val="clear" w:color="auto" w:fill="auto"/>
            <w:noWrap/>
            <w:vAlign w:val="bottom"/>
          </w:tcPr>
          <w:p w14:paraId="11293B48" w14:textId="77777777" w:rsidR="007579D0" w:rsidRPr="008770BC" w:rsidRDefault="007579D0" w:rsidP="00B31B30">
            <w:pPr>
              <w:suppressAutoHyphens w:val="0"/>
              <w:spacing w:after="0" w:line="240" w:lineRule="auto"/>
              <w:rPr>
                <w:rFonts w:ascii="Calibri" w:eastAsia="Times New Roman" w:hAnsi="Calibri" w:cs="Calibri"/>
                <w:color w:val="000000"/>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sidRPr="008770BC">
              <w:rPr>
                <w:rFonts w:ascii="Calibri" w:eastAsia="Times New Roman" w:hAnsi="Calibri" w:cs="Calibri"/>
                <w:color w:val="000000"/>
                <w:sz w:val="24"/>
                <w:szCs w:val="24"/>
                <w:lang w:eastAsia="it-IT"/>
              </w:rPr>
              <w:t xml:space="preserve"> Collettiva</w:t>
            </w:r>
          </w:p>
        </w:tc>
        <w:tc>
          <w:tcPr>
            <w:tcW w:w="908" w:type="dxa"/>
            <w:tcBorders>
              <w:top w:val="nil"/>
              <w:left w:val="nil"/>
              <w:bottom w:val="nil"/>
              <w:right w:val="nil"/>
            </w:tcBorders>
            <w:shd w:val="clear" w:color="auto" w:fill="auto"/>
            <w:noWrap/>
            <w:vAlign w:val="bottom"/>
          </w:tcPr>
          <w:p w14:paraId="75D3E343" w14:textId="77777777" w:rsidR="007579D0" w:rsidRPr="007A57D7" w:rsidRDefault="007579D0" w:rsidP="00B31B30">
            <w:pPr>
              <w:suppressAutoHyphens w:val="0"/>
              <w:spacing w:after="0" w:line="240" w:lineRule="auto"/>
              <w:jc w:val="center"/>
              <w:rPr>
                <w:rFonts w:eastAsia="Times New Roman" w:cstheme="minorHAnsi"/>
                <w:color w:val="000000"/>
                <w:sz w:val="24"/>
                <w:szCs w:val="24"/>
                <w:lang w:eastAsia="it-IT"/>
              </w:rPr>
            </w:pPr>
            <w:r w:rsidRPr="007A57D7">
              <w:rPr>
                <w:rFonts w:eastAsia="Times New Roman" w:cstheme="minorHAnsi"/>
                <w:color w:val="000000"/>
                <w:sz w:val="24"/>
                <w:szCs w:val="24"/>
                <w:lang w:eastAsia="it-IT"/>
              </w:rPr>
              <w:t>115,00</w:t>
            </w:r>
          </w:p>
        </w:tc>
      </w:tr>
      <w:tr w:rsidR="007579D0" w:rsidRPr="00815F20" w14:paraId="5371C820" w14:textId="77777777" w:rsidTr="007579D0">
        <w:trPr>
          <w:trHeight w:val="280"/>
        </w:trPr>
        <w:tc>
          <w:tcPr>
            <w:tcW w:w="1418" w:type="dxa"/>
            <w:tcBorders>
              <w:top w:val="nil"/>
              <w:left w:val="nil"/>
              <w:bottom w:val="nil"/>
              <w:right w:val="nil"/>
            </w:tcBorders>
            <w:shd w:val="clear" w:color="auto" w:fill="auto"/>
            <w:noWrap/>
          </w:tcPr>
          <w:p w14:paraId="2D693DD0" w14:textId="77777777" w:rsidR="007579D0" w:rsidRPr="001B1A18" w:rsidRDefault="007579D0" w:rsidP="00B31B30">
            <w:pPr>
              <w:suppressAutoHyphens w:val="0"/>
              <w:spacing w:after="0" w:line="240" w:lineRule="auto"/>
              <w:rPr>
                <w:rFonts w:ascii="Calibri" w:eastAsia="Times New Roman" w:hAnsi="Calibri" w:cs="Calibri"/>
                <w:sz w:val="24"/>
                <w:szCs w:val="24"/>
                <w:lang w:eastAsia="it-IT"/>
              </w:rPr>
            </w:pPr>
            <w:r w:rsidRPr="00DB035A">
              <w:rPr>
                <w:rFonts w:ascii="Calibri" w:eastAsia="Times New Roman" w:hAnsi="Calibri" w:cs="Calibri"/>
                <w:sz w:val="24"/>
                <w:szCs w:val="24"/>
                <w:lang w:eastAsia="it-IT"/>
              </w:rPr>
              <w:t>00</w:t>
            </w:r>
            <w:r>
              <w:rPr>
                <w:rFonts w:ascii="Calibri" w:eastAsia="Times New Roman" w:hAnsi="Calibri" w:cs="Calibri"/>
                <w:sz w:val="24"/>
                <w:szCs w:val="24"/>
                <w:lang w:eastAsia="it-IT"/>
              </w:rPr>
              <w:t>5</w:t>
            </w:r>
            <w:r w:rsidRPr="00DB035A">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3975214A" w14:textId="77777777" w:rsidR="007579D0" w:rsidRPr="007A57D7" w:rsidRDefault="007579D0" w:rsidP="00B31B30">
            <w:pPr>
              <w:suppressAutoHyphens w:val="0"/>
              <w:spacing w:after="0" w:line="240" w:lineRule="auto"/>
              <w:jc w:val="center"/>
              <w:rPr>
                <w:rFonts w:eastAsia="Times New Roman" w:cstheme="minorHAnsi"/>
                <w:lang w:eastAsia="it-IT"/>
              </w:rPr>
            </w:pPr>
            <w:r w:rsidRPr="007A57D7">
              <w:rPr>
                <w:rFonts w:eastAsia="Times New Roman" w:cstheme="minorHAnsi"/>
                <w:lang w:eastAsia="it-IT"/>
              </w:rPr>
              <w:t>CS+SE</w:t>
            </w:r>
          </w:p>
        </w:tc>
        <w:tc>
          <w:tcPr>
            <w:tcW w:w="6888" w:type="dxa"/>
            <w:tcBorders>
              <w:top w:val="nil"/>
              <w:left w:val="nil"/>
              <w:bottom w:val="nil"/>
              <w:right w:val="nil"/>
            </w:tcBorders>
            <w:shd w:val="clear" w:color="auto" w:fill="auto"/>
            <w:noWrap/>
            <w:vAlign w:val="bottom"/>
          </w:tcPr>
          <w:p w14:paraId="5D8AEDB8" w14:textId="692C813B" w:rsidR="007579D0" w:rsidRPr="008770BC" w:rsidRDefault="007579D0" w:rsidP="00B31B30">
            <w:pPr>
              <w:suppressAutoHyphens w:val="0"/>
              <w:spacing w:after="0" w:line="240" w:lineRule="auto"/>
              <w:rPr>
                <w:rFonts w:ascii="Calibri" w:eastAsia="Times New Roman" w:hAnsi="Calibri" w:cs="Calibri"/>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sidRPr="008770BC">
              <w:rPr>
                <w:rFonts w:ascii="Calibri" w:eastAsia="Times New Roman" w:hAnsi="Calibri" w:cs="Calibri"/>
                <w:sz w:val="24"/>
                <w:szCs w:val="24"/>
                <w:lang w:eastAsia="it-IT"/>
              </w:rPr>
              <w:t xml:space="preserve"> </w:t>
            </w:r>
            <w:r>
              <w:rPr>
                <w:rFonts w:ascii="Calibri" w:eastAsia="Times New Roman" w:hAnsi="Calibri" w:cs="Calibri"/>
                <w:color w:val="000000"/>
                <w:sz w:val="24"/>
                <w:szCs w:val="24"/>
                <w:lang w:eastAsia="it-IT"/>
              </w:rPr>
              <w:t xml:space="preserve">Vagante alla Stanziale e </w:t>
            </w:r>
            <w:r w:rsidRPr="008770BC">
              <w:rPr>
                <w:rFonts w:ascii="Calibri" w:eastAsia="Times New Roman" w:hAnsi="Calibri" w:cs="Calibri"/>
                <w:color w:val="000000"/>
                <w:sz w:val="24"/>
                <w:szCs w:val="24"/>
                <w:lang w:eastAsia="it-IT"/>
              </w:rPr>
              <w:t>migratoria</w:t>
            </w:r>
            <w:r>
              <w:rPr>
                <w:rFonts w:ascii="Calibri" w:eastAsia="Times New Roman" w:hAnsi="Calibri" w:cs="Calibri"/>
                <w:sz w:val="24"/>
                <w:szCs w:val="24"/>
                <w:lang w:eastAsia="it-IT"/>
              </w:rPr>
              <w:t>,</w:t>
            </w:r>
            <w:r w:rsidRPr="008770BC">
              <w:rPr>
                <w:rFonts w:ascii="Calibri" w:eastAsia="Times New Roman" w:hAnsi="Calibri" w:cs="Calibri"/>
                <w:sz w:val="24"/>
                <w:szCs w:val="24"/>
                <w:lang w:eastAsia="it-IT"/>
              </w:rPr>
              <w:t xml:space="preserve"> Selezione</w:t>
            </w:r>
          </w:p>
        </w:tc>
        <w:tc>
          <w:tcPr>
            <w:tcW w:w="908" w:type="dxa"/>
            <w:tcBorders>
              <w:top w:val="nil"/>
              <w:left w:val="nil"/>
              <w:bottom w:val="nil"/>
              <w:right w:val="nil"/>
            </w:tcBorders>
            <w:shd w:val="clear" w:color="auto" w:fill="auto"/>
            <w:noWrap/>
            <w:vAlign w:val="bottom"/>
          </w:tcPr>
          <w:p w14:paraId="35CEA3E1" w14:textId="77777777" w:rsidR="007579D0" w:rsidRPr="007A57D7" w:rsidRDefault="007579D0" w:rsidP="00B31B30">
            <w:pPr>
              <w:suppressAutoHyphens w:val="0"/>
              <w:spacing w:after="0" w:line="240" w:lineRule="auto"/>
              <w:jc w:val="center"/>
              <w:rPr>
                <w:rFonts w:eastAsia="Times New Roman" w:cstheme="minorHAnsi"/>
                <w:sz w:val="24"/>
                <w:szCs w:val="24"/>
                <w:lang w:eastAsia="it-IT"/>
              </w:rPr>
            </w:pPr>
            <w:r w:rsidRPr="007A57D7">
              <w:rPr>
                <w:rFonts w:eastAsia="Times New Roman" w:cstheme="minorHAnsi"/>
                <w:sz w:val="24"/>
                <w:szCs w:val="24"/>
                <w:lang w:eastAsia="it-IT"/>
              </w:rPr>
              <w:t>186,65</w:t>
            </w:r>
          </w:p>
        </w:tc>
      </w:tr>
      <w:tr w:rsidR="007579D0" w:rsidRPr="00815F20" w14:paraId="6331C494" w14:textId="77777777" w:rsidTr="007579D0">
        <w:trPr>
          <w:trHeight w:val="280"/>
        </w:trPr>
        <w:tc>
          <w:tcPr>
            <w:tcW w:w="1418" w:type="dxa"/>
            <w:tcBorders>
              <w:top w:val="nil"/>
              <w:left w:val="nil"/>
              <w:bottom w:val="nil"/>
              <w:right w:val="nil"/>
            </w:tcBorders>
            <w:shd w:val="clear" w:color="auto" w:fill="auto"/>
            <w:noWrap/>
          </w:tcPr>
          <w:p w14:paraId="4F176836" w14:textId="77777777" w:rsidR="007579D0" w:rsidRPr="001B1A18" w:rsidRDefault="007579D0" w:rsidP="00B31B30">
            <w:pPr>
              <w:suppressAutoHyphens w:val="0"/>
              <w:spacing w:after="0" w:line="240" w:lineRule="auto"/>
              <w:rPr>
                <w:rFonts w:ascii="Calibri" w:eastAsia="Times New Roman" w:hAnsi="Calibri" w:cs="Calibri"/>
                <w:color w:val="000000"/>
                <w:sz w:val="24"/>
                <w:szCs w:val="24"/>
                <w:lang w:eastAsia="it-IT"/>
              </w:rPr>
            </w:pPr>
            <w:r w:rsidRPr="00DB035A">
              <w:rPr>
                <w:rFonts w:ascii="Calibri" w:eastAsia="Times New Roman" w:hAnsi="Calibri" w:cs="Calibri"/>
                <w:sz w:val="24"/>
                <w:szCs w:val="24"/>
                <w:lang w:eastAsia="it-IT"/>
              </w:rPr>
              <w:t>00</w:t>
            </w:r>
            <w:r>
              <w:rPr>
                <w:rFonts w:ascii="Calibri" w:eastAsia="Times New Roman" w:hAnsi="Calibri" w:cs="Calibri"/>
                <w:sz w:val="24"/>
                <w:szCs w:val="24"/>
                <w:lang w:eastAsia="it-IT"/>
              </w:rPr>
              <w:t>6</w:t>
            </w:r>
            <w:r w:rsidRPr="00DB035A">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5005D1BB" w14:textId="77777777" w:rsidR="007579D0" w:rsidRPr="007A57D7" w:rsidRDefault="007579D0" w:rsidP="00B31B30">
            <w:pPr>
              <w:suppressAutoHyphens w:val="0"/>
              <w:spacing w:after="0" w:line="240" w:lineRule="auto"/>
              <w:jc w:val="center"/>
              <w:rPr>
                <w:rFonts w:eastAsia="Times New Roman" w:cstheme="minorHAnsi"/>
                <w:color w:val="000000"/>
                <w:lang w:eastAsia="it-IT"/>
              </w:rPr>
            </w:pPr>
            <w:r w:rsidRPr="007A57D7">
              <w:rPr>
                <w:rFonts w:eastAsia="Times New Roman" w:cstheme="minorHAnsi"/>
                <w:color w:val="000000"/>
                <w:lang w:eastAsia="it-IT"/>
              </w:rPr>
              <w:t>SE+CO</w:t>
            </w:r>
          </w:p>
        </w:tc>
        <w:tc>
          <w:tcPr>
            <w:tcW w:w="6888" w:type="dxa"/>
            <w:tcBorders>
              <w:top w:val="nil"/>
              <w:left w:val="nil"/>
              <w:bottom w:val="nil"/>
              <w:right w:val="nil"/>
            </w:tcBorders>
            <w:shd w:val="clear" w:color="auto" w:fill="auto"/>
            <w:noWrap/>
            <w:vAlign w:val="bottom"/>
          </w:tcPr>
          <w:p w14:paraId="0A4BE547" w14:textId="06A64157" w:rsidR="007579D0" w:rsidRPr="008770BC" w:rsidRDefault="007579D0" w:rsidP="00B31B30">
            <w:pPr>
              <w:suppressAutoHyphens w:val="0"/>
              <w:spacing w:after="0" w:line="240" w:lineRule="auto"/>
              <w:rPr>
                <w:rFonts w:ascii="Calibri" w:eastAsia="Times New Roman" w:hAnsi="Calibri" w:cs="Calibri"/>
                <w:color w:val="000000"/>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Pr>
                <w:rFonts w:ascii="Calibri" w:eastAsia="Times New Roman" w:hAnsi="Calibri" w:cs="Calibri"/>
                <w:color w:val="000000"/>
                <w:sz w:val="24"/>
                <w:szCs w:val="24"/>
                <w:lang w:eastAsia="it-IT"/>
              </w:rPr>
              <w:t xml:space="preserve"> Selezione e</w:t>
            </w:r>
            <w:r w:rsidRPr="008770BC">
              <w:rPr>
                <w:rFonts w:ascii="Calibri" w:eastAsia="Times New Roman" w:hAnsi="Calibri" w:cs="Calibri"/>
                <w:color w:val="000000"/>
                <w:sz w:val="24"/>
                <w:szCs w:val="24"/>
                <w:lang w:eastAsia="it-IT"/>
              </w:rPr>
              <w:t xml:space="preserve"> </w:t>
            </w:r>
            <w:r>
              <w:rPr>
                <w:rFonts w:ascii="Calibri" w:eastAsia="Times New Roman" w:hAnsi="Calibri" w:cs="Calibri"/>
                <w:color w:val="000000"/>
                <w:sz w:val="24"/>
                <w:szCs w:val="24"/>
                <w:lang w:eastAsia="it-IT"/>
              </w:rPr>
              <w:t>C</w:t>
            </w:r>
            <w:r w:rsidRPr="008770BC">
              <w:rPr>
                <w:rFonts w:ascii="Calibri" w:eastAsia="Times New Roman" w:hAnsi="Calibri" w:cs="Calibri"/>
                <w:color w:val="000000"/>
                <w:sz w:val="24"/>
                <w:szCs w:val="24"/>
                <w:lang w:eastAsia="it-IT"/>
              </w:rPr>
              <w:t>ollettiva</w:t>
            </w:r>
          </w:p>
        </w:tc>
        <w:tc>
          <w:tcPr>
            <w:tcW w:w="908" w:type="dxa"/>
            <w:tcBorders>
              <w:top w:val="nil"/>
              <w:left w:val="nil"/>
              <w:bottom w:val="nil"/>
              <w:right w:val="nil"/>
            </w:tcBorders>
            <w:shd w:val="clear" w:color="auto" w:fill="auto"/>
            <w:noWrap/>
            <w:vAlign w:val="bottom"/>
          </w:tcPr>
          <w:p w14:paraId="1CA78F50" w14:textId="77777777" w:rsidR="007579D0" w:rsidRPr="007A57D7" w:rsidRDefault="007579D0" w:rsidP="00B31B30">
            <w:pPr>
              <w:suppressAutoHyphens w:val="0"/>
              <w:spacing w:after="0" w:line="240" w:lineRule="auto"/>
              <w:jc w:val="center"/>
              <w:rPr>
                <w:rFonts w:eastAsia="Times New Roman" w:cstheme="minorHAnsi"/>
                <w:color w:val="000000"/>
                <w:sz w:val="24"/>
                <w:szCs w:val="24"/>
                <w:lang w:eastAsia="it-IT"/>
              </w:rPr>
            </w:pPr>
            <w:r w:rsidRPr="007A57D7">
              <w:rPr>
                <w:rFonts w:eastAsia="Times New Roman" w:cstheme="minorHAnsi"/>
                <w:color w:val="000000"/>
                <w:sz w:val="24"/>
                <w:szCs w:val="24"/>
                <w:lang w:eastAsia="it-IT"/>
              </w:rPr>
              <w:t>166,65</w:t>
            </w:r>
          </w:p>
        </w:tc>
      </w:tr>
      <w:tr w:rsidR="007579D0" w:rsidRPr="00815F20" w14:paraId="105EF582" w14:textId="77777777" w:rsidTr="007579D0">
        <w:trPr>
          <w:trHeight w:val="280"/>
        </w:trPr>
        <w:tc>
          <w:tcPr>
            <w:tcW w:w="1418" w:type="dxa"/>
            <w:tcBorders>
              <w:top w:val="nil"/>
              <w:left w:val="nil"/>
              <w:bottom w:val="nil"/>
              <w:right w:val="nil"/>
            </w:tcBorders>
            <w:shd w:val="clear" w:color="auto" w:fill="auto"/>
            <w:noWrap/>
          </w:tcPr>
          <w:p w14:paraId="074F5DC7" w14:textId="77777777" w:rsidR="007579D0" w:rsidRPr="001B1A18" w:rsidRDefault="007579D0" w:rsidP="00B31B30">
            <w:pPr>
              <w:suppressAutoHyphens w:val="0"/>
              <w:spacing w:after="0" w:line="240" w:lineRule="auto"/>
              <w:rPr>
                <w:rFonts w:ascii="Calibri" w:eastAsia="Times New Roman" w:hAnsi="Calibri" w:cs="Calibri"/>
                <w:sz w:val="24"/>
                <w:szCs w:val="24"/>
                <w:lang w:eastAsia="it-IT"/>
              </w:rPr>
            </w:pPr>
            <w:r w:rsidRPr="00DB035A">
              <w:rPr>
                <w:rFonts w:ascii="Calibri" w:eastAsia="Times New Roman" w:hAnsi="Calibri" w:cs="Calibri"/>
                <w:sz w:val="24"/>
                <w:szCs w:val="24"/>
                <w:lang w:eastAsia="it-IT"/>
              </w:rPr>
              <w:t>00</w:t>
            </w:r>
            <w:r>
              <w:rPr>
                <w:rFonts w:ascii="Calibri" w:eastAsia="Times New Roman" w:hAnsi="Calibri" w:cs="Calibri"/>
                <w:sz w:val="24"/>
                <w:szCs w:val="24"/>
                <w:lang w:eastAsia="it-IT"/>
              </w:rPr>
              <w:t>7</w:t>
            </w:r>
            <w:r w:rsidRPr="00DB035A">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0ACD4003" w14:textId="77777777" w:rsidR="007579D0" w:rsidRPr="007A57D7" w:rsidRDefault="007579D0" w:rsidP="00B31B30">
            <w:pPr>
              <w:suppressAutoHyphens w:val="0"/>
              <w:spacing w:after="0" w:line="240" w:lineRule="auto"/>
              <w:jc w:val="center"/>
              <w:rPr>
                <w:rFonts w:eastAsia="Times New Roman" w:cstheme="minorHAnsi"/>
                <w:lang w:eastAsia="it-IT"/>
              </w:rPr>
            </w:pPr>
            <w:r w:rsidRPr="007A57D7">
              <w:rPr>
                <w:rFonts w:eastAsia="Times New Roman" w:cstheme="minorHAnsi"/>
                <w:lang w:eastAsia="it-IT"/>
              </w:rPr>
              <w:t>CS+CO</w:t>
            </w:r>
          </w:p>
        </w:tc>
        <w:tc>
          <w:tcPr>
            <w:tcW w:w="6888" w:type="dxa"/>
            <w:tcBorders>
              <w:top w:val="nil"/>
              <w:left w:val="nil"/>
              <w:bottom w:val="nil"/>
              <w:right w:val="nil"/>
            </w:tcBorders>
            <w:shd w:val="clear" w:color="auto" w:fill="auto"/>
            <w:noWrap/>
            <w:vAlign w:val="bottom"/>
          </w:tcPr>
          <w:p w14:paraId="7F1D66B6" w14:textId="6B66B696" w:rsidR="007579D0" w:rsidRPr="008770BC" w:rsidRDefault="007579D0" w:rsidP="00B31B30">
            <w:pPr>
              <w:suppressAutoHyphens w:val="0"/>
              <w:spacing w:after="0" w:line="240" w:lineRule="auto"/>
              <w:rPr>
                <w:rFonts w:ascii="Calibri" w:eastAsia="Times New Roman" w:hAnsi="Calibri" w:cs="Calibri"/>
                <w:sz w:val="24"/>
                <w:szCs w:val="24"/>
                <w:lang w:eastAsia="it-IT"/>
              </w:rPr>
            </w:pPr>
            <w:r w:rsidRPr="008770BC">
              <w:rPr>
                <w:rFonts w:ascii="Calibri" w:eastAsia="Times New Roman" w:hAnsi="Calibri" w:cs="Calibri"/>
                <w:sz w:val="24"/>
                <w:szCs w:val="24"/>
                <w:lang w:eastAsia="it-IT"/>
              </w:rPr>
              <w:t>Quota base</w:t>
            </w:r>
            <w:r>
              <w:rPr>
                <w:rFonts w:ascii="Calibri" w:eastAsia="Times New Roman" w:hAnsi="Calibri" w:cs="Calibri"/>
                <w:sz w:val="24"/>
                <w:szCs w:val="24"/>
                <w:lang w:eastAsia="it-IT"/>
              </w:rPr>
              <w:t>,</w:t>
            </w:r>
            <w:r w:rsidRPr="008770BC">
              <w:rPr>
                <w:rFonts w:ascii="Calibri" w:eastAsia="Times New Roman" w:hAnsi="Calibri" w:cs="Calibri"/>
                <w:sz w:val="24"/>
                <w:szCs w:val="24"/>
                <w:lang w:eastAsia="it-IT"/>
              </w:rPr>
              <w:t xml:space="preserve"> </w:t>
            </w:r>
            <w:r>
              <w:rPr>
                <w:rFonts w:ascii="Calibri" w:eastAsia="Times New Roman" w:hAnsi="Calibri" w:cs="Calibri"/>
                <w:color w:val="000000"/>
                <w:sz w:val="24"/>
                <w:szCs w:val="24"/>
                <w:lang w:eastAsia="it-IT"/>
              </w:rPr>
              <w:t xml:space="preserve">Vagante alla Stanziale e </w:t>
            </w:r>
            <w:r w:rsidRPr="008770BC">
              <w:rPr>
                <w:rFonts w:ascii="Calibri" w:eastAsia="Times New Roman" w:hAnsi="Calibri" w:cs="Calibri"/>
                <w:color w:val="000000"/>
                <w:sz w:val="24"/>
                <w:szCs w:val="24"/>
                <w:lang w:eastAsia="it-IT"/>
              </w:rPr>
              <w:t>migratoria</w:t>
            </w:r>
            <w:r>
              <w:rPr>
                <w:rFonts w:ascii="Calibri" w:eastAsia="Times New Roman" w:hAnsi="Calibri" w:cs="Calibri"/>
                <w:sz w:val="24"/>
                <w:szCs w:val="24"/>
                <w:lang w:eastAsia="it-IT"/>
              </w:rPr>
              <w:t xml:space="preserve">, </w:t>
            </w:r>
            <w:r w:rsidRPr="008770BC">
              <w:rPr>
                <w:rFonts w:ascii="Calibri" w:eastAsia="Times New Roman" w:hAnsi="Calibri" w:cs="Calibri"/>
                <w:sz w:val="24"/>
                <w:szCs w:val="24"/>
                <w:lang w:eastAsia="it-IT"/>
              </w:rPr>
              <w:t>Collettiva</w:t>
            </w:r>
          </w:p>
        </w:tc>
        <w:tc>
          <w:tcPr>
            <w:tcW w:w="908" w:type="dxa"/>
            <w:tcBorders>
              <w:top w:val="nil"/>
              <w:left w:val="nil"/>
              <w:bottom w:val="nil"/>
              <w:right w:val="nil"/>
            </w:tcBorders>
            <w:shd w:val="clear" w:color="auto" w:fill="auto"/>
            <w:noWrap/>
            <w:vAlign w:val="bottom"/>
          </w:tcPr>
          <w:p w14:paraId="25FA5A17" w14:textId="77777777" w:rsidR="007579D0" w:rsidRPr="007A57D7" w:rsidRDefault="007579D0" w:rsidP="00B31B30">
            <w:pPr>
              <w:suppressAutoHyphens w:val="0"/>
              <w:spacing w:after="0" w:line="240" w:lineRule="auto"/>
              <w:jc w:val="center"/>
              <w:rPr>
                <w:rFonts w:eastAsia="Times New Roman" w:cstheme="minorHAnsi"/>
                <w:sz w:val="24"/>
                <w:szCs w:val="24"/>
                <w:lang w:eastAsia="it-IT"/>
              </w:rPr>
            </w:pPr>
            <w:r w:rsidRPr="007A57D7">
              <w:rPr>
                <w:rFonts w:eastAsia="Times New Roman" w:cstheme="minorHAnsi"/>
                <w:sz w:val="24"/>
                <w:szCs w:val="24"/>
                <w:lang w:eastAsia="it-IT"/>
              </w:rPr>
              <w:t>195,00</w:t>
            </w:r>
          </w:p>
        </w:tc>
      </w:tr>
      <w:tr w:rsidR="007579D0" w:rsidRPr="00815F20" w14:paraId="719FB025" w14:textId="77777777" w:rsidTr="007579D0">
        <w:trPr>
          <w:trHeight w:val="280"/>
        </w:trPr>
        <w:tc>
          <w:tcPr>
            <w:tcW w:w="1418" w:type="dxa"/>
            <w:tcBorders>
              <w:top w:val="nil"/>
              <w:left w:val="nil"/>
              <w:bottom w:val="nil"/>
              <w:right w:val="nil"/>
            </w:tcBorders>
            <w:shd w:val="clear" w:color="auto" w:fill="auto"/>
            <w:noWrap/>
          </w:tcPr>
          <w:p w14:paraId="25FD24D7" w14:textId="77777777" w:rsidR="007579D0" w:rsidRPr="001B1A18" w:rsidRDefault="007579D0" w:rsidP="00B31B30">
            <w:pPr>
              <w:suppressAutoHyphens w:val="0"/>
              <w:spacing w:after="0" w:line="240" w:lineRule="auto"/>
              <w:rPr>
                <w:rFonts w:ascii="Calibri" w:eastAsia="Times New Roman" w:hAnsi="Calibri" w:cs="Calibri"/>
                <w:color w:val="000000"/>
                <w:sz w:val="24"/>
                <w:szCs w:val="24"/>
                <w:lang w:eastAsia="it-IT"/>
              </w:rPr>
            </w:pPr>
            <w:r w:rsidRPr="00DB035A">
              <w:rPr>
                <w:rFonts w:ascii="Calibri" w:eastAsia="Times New Roman" w:hAnsi="Calibri" w:cs="Calibri"/>
                <w:sz w:val="24"/>
                <w:szCs w:val="24"/>
                <w:lang w:eastAsia="it-IT"/>
              </w:rPr>
              <w:t>00</w:t>
            </w:r>
            <w:r>
              <w:rPr>
                <w:rFonts w:ascii="Calibri" w:eastAsia="Times New Roman" w:hAnsi="Calibri" w:cs="Calibri"/>
                <w:sz w:val="24"/>
                <w:szCs w:val="24"/>
                <w:lang w:eastAsia="it-IT"/>
              </w:rPr>
              <w:t>8</w:t>
            </w:r>
            <w:r w:rsidRPr="00DB035A">
              <w:rPr>
                <w:rFonts w:ascii="Calibri" w:eastAsia="Times New Roman" w:hAnsi="Calibri" w:cs="Calibri"/>
                <w:sz w:val="24"/>
                <w:szCs w:val="24"/>
                <w:lang w:eastAsia="it-IT"/>
              </w:rPr>
              <w:t>/24</w:t>
            </w:r>
          </w:p>
        </w:tc>
        <w:tc>
          <w:tcPr>
            <w:tcW w:w="1050" w:type="dxa"/>
            <w:tcBorders>
              <w:top w:val="nil"/>
              <w:left w:val="nil"/>
              <w:bottom w:val="nil"/>
              <w:right w:val="nil"/>
            </w:tcBorders>
            <w:shd w:val="clear" w:color="auto" w:fill="auto"/>
            <w:noWrap/>
            <w:vAlign w:val="bottom"/>
          </w:tcPr>
          <w:p w14:paraId="7B7B10D0" w14:textId="77777777" w:rsidR="007579D0" w:rsidRPr="007A57D7" w:rsidRDefault="007579D0" w:rsidP="00B31B30">
            <w:pPr>
              <w:suppressAutoHyphens w:val="0"/>
              <w:spacing w:after="0" w:line="240" w:lineRule="auto"/>
              <w:jc w:val="center"/>
              <w:rPr>
                <w:rFonts w:eastAsia="Times New Roman" w:cstheme="minorHAnsi"/>
                <w:color w:val="000000"/>
                <w:lang w:eastAsia="it-IT"/>
              </w:rPr>
            </w:pPr>
            <w:r w:rsidRPr="007A57D7">
              <w:rPr>
                <w:rFonts w:eastAsia="Times New Roman" w:cstheme="minorHAnsi"/>
                <w:color w:val="000000"/>
                <w:lang w:eastAsia="it-IT"/>
              </w:rPr>
              <w:t>CS+SE+CO</w:t>
            </w:r>
          </w:p>
        </w:tc>
        <w:tc>
          <w:tcPr>
            <w:tcW w:w="6888" w:type="dxa"/>
            <w:tcBorders>
              <w:top w:val="nil"/>
              <w:left w:val="nil"/>
              <w:bottom w:val="nil"/>
              <w:right w:val="nil"/>
            </w:tcBorders>
            <w:shd w:val="clear" w:color="auto" w:fill="auto"/>
            <w:noWrap/>
            <w:vAlign w:val="bottom"/>
          </w:tcPr>
          <w:p w14:paraId="3B40EB0E" w14:textId="37BB1872" w:rsidR="007579D0" w:rsidRPr="008770BC" w:rsidRDefault="007579D0" w:rsidP="007579D0">
            <w:pPr>
              <w:suppressAutoHyphens w:val="0"/>
              <w:spacing w:after="0" w:line="240" w:lineRule="auto"/>
              <w:rPr>
                <w:rFonts w:ascii="Calibri" w:eastAsia="Times New Roman" w:hAnsi="Calibri" w:cs="Calibri"/>
                <w:color w:val="000000"/>
                <w:sz w:val="24"/>
                <w:szCs w:val="24"/>
                <w:lang w:eastAsia="it-IT"/>
              </w:rPr>
            </w:pPr>
            <w:r>
              <w:rPr>
                <w:rFonts w:ascii="Calibri" w:eastAsia="Times New Roman" w:hAnsi="Calibri" w:cs="Calibri"/>
                <w:sz w:val="24"/>
                <w:szCs w:val="24"/>
                <w:lang w:eastAsia="it-IT"/>
              </w:rPr>
              <w:t>Q. base,</w:t>
            </w:r>
            <w:r w:rsidRPr="008770BC">
              <w:rPr>
                <w:rFonts w:ascii="Calibri" w:eastAsia="Times New Roman" w:hAnsi="Calibri" w:cs="Calibri"/>
                <w:color w:val="000000"/>
                <w:sz w:val="24"/>
                <w:szCs w:val="24"/>
                <w:lang w:eastAsia="it-IT"/>
              </w:rPr>
              <w:t xml:space="preserve"> </w:t>
            </w:r>
            <w:r>
              <w:rPr>
                <w:rFonts w:ascii="Calibri" w:eastAsia="Times New Roman" w:hAnsi="Calibri" w:cs="Calibri"/>
                <w:color w:val="000000"/>
                <w:sz w:val="24"/>
                <w:szCs w:val="24"/>
                <w:lang w:eastAsia="it-IT"/>
              </w:rPr>
              <w:t xml:space="preserve">Vagante alla Stanziale e </w:t>
            </w:r>
            <w:r w:rsidRPr="008770BC">
              <w:rPr>
                <w:rFonts w:ascii="Calibri" w:eastAsia="Times New Roman" w:hAnsi="Calibri" w:cs="Calibri"/>
                <w:color w:val="000000"/>
                <w:sz w:val="24"/>
                <w:szCs w:val="24"/>
                <w:lang w:eastAsia="it-IT"/>
              </w:rPr>
              <w:t>migratoria, Selezione e Collettiva</w:t>
            </w:r>
          </w:p>
        </w:tc>
        <w:tc>
          <w:tcPr>
            <w:tcW w:w="908" w:type="dxa"/>
            <w:tcBorders>
              <w:top w:val="nil"/>
              <w:left w:val="nil"/>
              <w:bottom w:val="nil"/>
              <w:right w:val="nil"/>
            </w:tcBorders>
            <w:shd w:val="clear" w:color="auto" w:fill="auto"/>
            <w:noWrap/>
            <w:vAlign w:val="bottom"/>
          </w:tcPr>
          <w:p w14:paraId="44865CB7" w14:textId="77777777" w:rsidR="007579D0" w:rsidRPr="007A57D7" w:rsidRDefault="007579D0" w:rsidP="00B31B30">
            <w:pPr>
              <w:suppressAutoHyphens w:val="0"/>
              <w:spacing w:after="0" w:line="240" w:lineRule="auto"/>
              <w:jc w:val="center"/>
              <w:rPr>
                <w:rFonts w:eastAsia="Times New Roman" w:cstheme="minorHAnsi"/>
                <w:color w:val="000000"/>
                <w:sz w:val="24"/>
                <w:szCs w:val="24"/>
                <w:lang w:eastAsia="it-IT"/>
              </w:rPr>
            </w:pPr>
            <w:r w:rsidRPr="007A57D7">
              <w:rPr>
                <w:rFonts w:eastAsia="Times New Roman" w:cstheme="minorHAnsi"/>
                <w:color w:val="000000"/>
                <w:sz w:val="24"/>
                <w:szCs w:val="24"/>
                <w:lang w:eastAsia="it-IT"/>
              </w:rPr>
              <w:t>2</w:t>
            </w:r>
            <w:r>
              <w:rPr>
                <w:rFonts w:eastAsia="Times New Roman" w:cstheme="minorHAnsi"/>
                <w:color w:val="000000"/>
                <w:sz w:val="24"/>
                <w:szCs w:val="24"/>
                <w:lang w:eastAsia="it-IT"/>
              </w:rPr>
              <w:t>10</w:t>
            </w:r>
            <w:r w:rsidRPr="007A57D7">
              <w:rPr>
                <w:rFonts w:eastAsia="Times New Roman" w:cstheme="minorHAnsi"/>
                <w:color w:val="000000"/>
                <w:sz w:val="24"/>
                <w:szCs w:val="24"/>
                <w:lang w:eastAsia="it-IT"/>
              </w:rPr>
              <w:t>,00</w:t>
            </w:r>
          </w:p>
        </w:tc>
      </w:tr>
      <w:tr w:rsidR="007579D0" w:rsidRPr="00815F20" w14:paraId="2A9AFED6" w14:textId="77777777" w:rsidTr="007579D0">
        <w:trPr>
          <w:trHeight w:val="280"/>
        </w:trPr>
        <w:tc>
          <w:tcPr>
            <w:tcW w:w="1418" w:type="dxa"/>
            <w:tcBorders>
              <w:top w:val="nil"/>
              <w:left w:val="nil"/>
              <w:bottom w:val="nil"/>
              <w:right w:val="nil"/>
            </w:tcBorders>
            <w:shd w:val="clear" w:color="auto" w:fill="auto"/>
            <w:noWrap/>
            <w:vAlign w:val="bottom"/>
          </w:tcPr>
          <w:p w14:paraId="16356937" w14:textId="77777777" w:rsidR="007579D0" w:rsidRPr="001B1A18" w:rsidRDefault="007579D0" w:rsidP="00B31B30">
            <w:pPr>
              <w:suppressAutoHyphens w:val="0"/>
              <w:spacing w:after="0" w:line="240" w:lineRule="auto"/>
              <w:rPr>
                <w:rFonts w:ascii="Calibri" w:eastAsia="Times New Roman" w:hAnsi="Calibri" w:cs="Calibri"/>
                <w:sz w:val="24"/>
                <w:szCs w:val="24"/>
                <w:lang w:eastAsia="it-IT"/>
              </w:rPr>
            </w:pPr>
          </w:p>
        </w:tc>
        <w:tc>
          <w:tcPr>
            <w:tcW w:w="1050" w:type="dxa"/>
            <w:tcBorders>
              <w:top w:val="nil"/>
              <w:left w:val="nil"/>
              <w:bottom w:val="nil"/>
              <w:right w:val="nil"/>
            </w:tcBorders>
            <w:shd w:val="clear" w:color="auto" w:fill="auto"/>
            <w:noWrap/>
            <w:vAlign w:val="bottom"/>
          </w:tcPr>
          <w:p w14:paraId="1A121A81" w14:textId="77777777" w:rsidR="007579D0" w:rsidRPr="00815F20" w:rsidRDefault="007579D0" w:rsidP="00B31B30">
            <w:pPr>
              <w:suppressAutoHyphens w:val="0"/>
              <w:spacing w:after="0" w:line="240" w:lineRule="auto"/>
              <w:jc w:val="center"/>
              <w:rPr>
                <w:rFonts w:ascii="Times New Roman" w:eastAsia="Times New Roman" w:hAnsi="Times New Roman" w:cs="Times New Roman"/>
                <w:sz w:val="20"/>
                <w:szCs w:val="20"/>
                <w:lang w:eastAsia="it-IT"/>
              </w:rPr>
            </w:pPr>
          </w:p>
        </w:tc>
        <w:tc>
          <w:tcPr>
            <w:tcW w:w="6888" w:type="dxa"/>
            <w:tcBorders>
              <w:top w:val="nil"/>
              <w:left w:val="nil"/>
              <w:bottom w:val="nil"/>
              <w:right w:val="nil"/>
            </w:tcBorders>
            <w:shd w:val="clear" w:color="auto" w:fill="auto"/>
            <w:noWrap/>
            <w:vAlign w:val="bottom"/>
          </w:tcPr>
          <w:p w14:paraId="438F9131" w14:textId="77777777" w:rsidR="007579D0" w:rsidRPr="008770BC" w:rsidRDefault="007579D0" w:rsidP="00B31B30">
            <w:pPr>
              <w:suppressAutoHyphens w:val="0"/>
              <w:spacing w:after="0" w:line="240" w:lineRule="auto"/>
              <w:rPr>
                <w:rFonts w:ascii="Calibri" w:eastAsia="Times New Roman" w:hAnsi="Calibri" w:cs="Calibri"/>
                <w:sz w:val="24"/>
                <w:szCs w:val="24"/>
                <w:lang w:eastAsia="it-IT"/>
              </w:rPr>
            </w:pPr>
          </w:p>
        </w:tc>
        <w:tc>
          <w:tcPr>
            <w:tcW w:w="908" w:type="dxa"/>
            <w:tcBorders>
              <w:top w:val="nil"/>
              <w:left w:val="nil"/>
              <w:bottom w:val="nil"/>
              <w:right w:val="nil"/>
            </w:tcBorders>
            <w:shd w:val="clear" w:color="auto" w:fill="auto"/>
            <w:noWrap/>
            <w:vAlign w:val="bottom"/>
          </w:tcPr>
          <w:p w14:paraId="75C1E5D4" w14:textId="77777777" w:rsidR="007579D0" w:rsidRPr="00815F20" w:rsidRDefault="007579D0" w:rsidP="00B31B30">
            <w:pPr>
              <w:suppressAutoHyphens w:val="0"/>
              <w:spacing w:after="0" w:line="240" w:lineRule="auto"/>
              <w:rPr>
                <w:rFonts w:ascii="Times New Roman" w:eastAsia="Times New Roman" w:hAnsi="Times New Roman" w:cs="Times New Roman"/>
                <w:sz w:val="20"/>
                <w:szCs w:val="20"/>
                <w:lang w:eastAsia="it-IT"/>
              </w:rPr>
            </w:pPr>
          </w:p>
        </w:tc>
      </w:tr>
    </w:tbl>
    <w:p w14:paraId="69D1950E" w14:textId="6573C50B" w:rsidR="004049F2" w:rsidRPr="008770BC" w:rsidRDefault="004049F2" w:rsidP="00F81C72">
      <w:pPr>
        <w:jc w:val="both"/>
        <w:rPr>
          <w:sz w:val="24"/>
          <w:szCs w:val="24"/>
        </w:rPr>
      </w:pPr>
    </w:p>
    <w:p w14:paraId="234D3F7B" w14:textId="77777777" w:rsidR="007A1A5F" w:rsidRDefault="007A1A5F">
      <w:pPr>
        <w:jc w:val="both"/>
        <w:rPr>
          <w:rFonts w:cstheme="minorHAnsi"/>
          <w:sz w:val="24"/>
          <w:szCs w:val="24"/>
        </w:rPr>
      </w:pPr>
    </w:p>
    <w:p w14:paraId="65890887" w14:textId="77777777" w:rsidR="007A1A5F" w:rsidRDefault="007A1A5F">
      <w:pPr>
        <w:jc w:val="both"/>
        <w:rPr>
          <w:rFonts w:cstheme="minorHAnsi"/>
          <w:sz w:val="24"/>
          <w:szCs w:val="24"/>
        </w:rPr>
      </w:pPr>
    </w:p>
    <w:p w14:paraId="78F93AEE" w14:textId="43FFA4C9" w:rsidR="00172082" w:rsidRDefault="007A1A5F">
      <w:pPr>
        <w:jc w:val="both"/>
        <w:rPr>
          <w:rFonts w:cstheme="minorHAnsi"/>
          <w:sz w:val="24"/>
          <w:szCs w:val="24"/>
        </w:rPr>
      </w:pPr>
      <w:r>
        <w:rPr>
          <w:rFonts w:cstheme="minorHAnsi"/>
          <w:sz w:val="24"/>
          <w:szCs w:val="24"/>
        </w:rPr>
        <w:t xml:space="preserve">         </w:t>
      </w:r>
      <w:proofErr w:type="gramStart"/>
      <w:r w:rsidR="00172082">
        <w:rPr>
          <w:rFonts w:cstheme="minorHAnsi"/>
          <w:sz w:val="24"/>
          <w:szCs w:val="24"/>
        </w:rPr>
        <w:t xml:space="preserve">Valganna,   </w:t>
      </w:r>
      <w:proofErr w:type="gramEnd"/>
      <w:r w:rsidR="00172082">
        <w:rPr>
          <w:rFonts w:cstheme="minorHAnsi"/>
          <w:sz w:val="24"/>
          <w:szCs w:val="24"/>
        </w:rPr>
        <w:t xml:space="preserve"> febbraio  202</w:t>
      </w:r>
      <w:r w:rsidR="002507E1">
        <w:rPr>
          <w:rFonts w:cstheme="minorHAnsi"/>
          <w:sz w:val="24"/>
          <w:szCs w:val="24"/>
        </w:rPr>
        <w:t>5</w:t>
      </w:r>
      <w:r w:rsidR="00172082">
        <w:rPr>
          <w:rFonts w:cstheme="minorHAnsi"/>
          <w:sz w:val="24"/>
          <w:szCs w:val="24"/>
        </w:rPr>
        <w:t xml:space="preserve">                                                              Il </w:t>
      </w:r>
      <w:r w:rsidR="002507E1">
        <w:rPr>
          <w:rFonts w:cstheme="minorHAnsi"/>
          <w:sz w:val="24"/>
          <w:szCs w:val="24"/>
        </w:rPr>
        <w:t xml:space="preserve">Presidente </w:t>
      </w:r>
      <w:r w:rsidR="001767D1">
        <w:rPr>
          <w:rFonts w:cstheme="minorHAnsi"/>
          <w:sz w:val="24"/>
          <w:szCs w:val="24"/>
        </w:rPr>
        <w:t xml:space="preserve"> </w:t>
      </w:r>
      <w:r w:rsidR="002507E1">
        <w:rPr>
          <w:rFonts w:cstheme="minorHAnsi"/>
          <w:sz w:val="24"/>
          <w:szCs w:val="24"/>
        </w:rPr>
        <w:t>dell’</w:t>
      </w:r>
      <w:r w:rsidR="00172082">
        <w:rPr>
          <w:rFonts w:cstheme="minorHAnsi"/>
          <w:sz w:val="24"/>
          <w:szCs w:val="24"/>
        </w:rPr>
        <w:t>ATC1</w:t>
      </w:r>
    </w:p>
    <w:p w14:paraId="5B83303C" w14:textId="0753FDA1" w:rsidR="00802FE7" w:rsidRDefault="00172082">
      <w:pPr>
        <w:jc w:val="both"/>
        <w:rPr>
          <w:rFonts w:cstheme="minorHAnsi"/>
          <w:sz w:val="24"/>
          <w:szCs w:val="24"/>
        </w:rPr>
      </w:pPr>
      <w:r>
        <w:rPr>
          <w:rFonts w:cstheme="minorHAnsi"/>
          <w:sz w:val="24"/>
          <w:szCs w:val="24"/>
        </w:rPr>
        <w:t xml:space="preserve">                                                                                                            </w:t>
      </w:r>
      <w:r w:rsidR="001B1A18">
        <w:rPr>
          <w:rFonts w:cstheme="minorHAnsi"/>
          <w:sz w:val="24"/>
          <w:szCs w:val="24"/>
        </w:rPr>
        <w:t xml:space="preserve">     </w:t>
      </w:r>
      <w:r w:rsidR="007A1A5F">
        <w:rPr>
          <w:rFonts w:cstheme="minorHAnsi"/>
          <w:sz w:val="24"/>
          <w:szCs w:val="24"/>
        </w:rPr>
        <w:t xml:space="preserve">         </w:t>
      </w:r>
      <w:r w:rsidR="00F52365">
        <w:rPr>
          <w:rFonts w:cstheme="minorHAnsi"/>
          <w:sz w:val="24"/>
          <w:szCs w:val="24"/>
        </w:rPr>
        <w:t xml:space="preserve"> </w:t>
      </w:r>
      <w:r>
        <w:rPr>
          <w:rFonts w:cstheme="minorHAnsi"/>
          <w:sz w:val="24"/>
          <w:szCs w:val="24"/>
        </w:rPr>
        <w:t xml:space="preserve"> </w:t>
      </w:r>
      <w:r w:rsidR="002507E1">
        <w:rPr>
          <w:rFonts w:cstheme="minorHAnsi"/>
          <w:sz w:val="24"/>
          <w:szCs w:val="24"/>
        </w:rPr>
        <w:t>Dott. Luigi Reina</w:t>
      </w:r>
    </w:p>
    <w:p w14:paraId="3B9FAFFD" w14:textId="77777777" w:rsidR="00502839" w:rsidRDefault="00502839"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2E69EC1" w14:textId="77777777" w:rsidR="00EA136B" w:rsidRDefault="00EA136B"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34650404" w14:textId="0BE19C57" w:rsidR="00EA136B" w:rsidRDefault="00EA136B"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69378002" w14:textId="1136B4BB"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7AC021E7" w14:textId="37E18F0F"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6339FAE7" w14:textId="425B628F"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46E0DE57" w14:textId="3BBE9A01"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A26EF82" w14:textId="62BF0B37"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561E37A3" w14:textId="60494F51"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7774ADDD" w14:textId="523EF683"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5483E9EA" w14:textId="63B1862E"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2C757A30" w14:textId="31DD575C"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36D28AF" w14:textId="5DBE8742"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7157C5F7" w14:textId="4F529083"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2D7ECE21" w14:textId="74B687F9"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98B604F" w14:textId="12FA6C20"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2C12CEA9" w14:textId="688EE45C"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4CDB9BC0" w14:textId="1FF2F808"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4722183B" w14:textId="02087AA9"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A56561A" w14:textId="77777777" w:rsidR="00D80015" w:rsidRDefault="00D8001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2257E63F" w14:textId="0AAC0DE5" w:rsidR="00EA136B" w:rsidRDefault="00EA136B"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059DD2A7" w14:textId="77777777" w:rsidR="005C2873" w:rsidRDefault="005C2873"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46906B29" w14:textId="77777777" w:rsidR="002507E1" w:rsidRDefault="002507E1"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EE9BE2D" w14:textId="77777777" w:rsidR="002507E1" w:rsidRDefault="002507E1"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2A8AB2A4"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1F27E193"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64B525D5"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7422C757" w14:textId="77777777" w:rsidR="00806BC2" w:rsidRDefault="00806BC2" w:rsidP="00806BC2">
      <w:pPr>
        <w:jc w:val="center"/>
        <w:rPr>
          <w:rFonts w:ascii="Arial Rounded MT Bold" w:hAnsi="Arial Rounded MT Bold" w:cstheme="minorHAnsi"/>
          <w:sz w:val="32"/>
          <w:szCs w:val="32"/>
          <w:u w:val="single"/>
        </w:rPr>
      </w:pPr>
      <w:r>
        <w:rPr>
          <w:rFonts w:ascii="Arial Rounded MT Bold" w:hAnsi="Arial Rounded MT Bold" w:cstheme="minorHAnsi"/>
          <w:sz w:val="32"/>
          <w:szCs w:val="32"/>
          <w:u w:val="single"/>
        </w:rPr>
        <w:t xml:space="preserve">QUOTE ASSEGNAZIONE CAPI IN SELEZIONE </w:t>
      </w:r>
    </w:p>
    <w:p w14:paraId="75464140" w14:textId="77777777" w:rsidR="00806BC2" w:rsidRDefault="00806BC2" w:rsidP="00806BC2">
      <w:pPr>
        <w:jc w:val="center"/>
        <w:rPr>
          <w:rFonts w:ascii="Arial Rounded MT Bold" w:hAnsi="Arial Rounded MT Bold" w:cstheme="minorHAnsi"/>
          <w:sz w:val="32"/>
          <w:szCs w:val="32"/>
          <w:u w:val="single"/>
        </w:rPr>
      </w:pPr>
      <w:r>
        <w:rPr>
          <w:rFonts w:ascii="Arial Rounded MT Bold" w:hAnsi="Arial Rounded MT Bold" w:cstheme="minorHAnsi"/>
          <w:sz w:val="32"/>
          <w:szCs w:val="32"/>
          <w:u w:val="single"/>
        </w:rPr>
        <w:t>2025/2026</w:t>
      </w:r>
    </w:p>
    <w:tbl>
      <w:tblPr>
        <w:tblpPr w:leftFromText="141" w:rightFromText="141" w:vertAnchor="page" w:horzAnchor="margin" w:tblpXSpec="center" w:tblpY="4253"/>
        <w:tblW w:w="9763" w:type="dxa"/>
        <w:tblCellMar>
          <w:left w:w="70" w:type="dxa"/>
          <w:right w:w="70" w:type="dxa"/>
        </w:tblCellMar>
        <w:tblLook w:val="04A0" w:firstRow="1" w:lastRow="0" w:firstColumn="1" w:lastColumn="0" w:noHBand="0" w:noVBand="1"/>
      </w:tblPr>
      <w:tblGrid>
        <w:gridCol w:w="3402"/>
        <w:gridCol w:w="2974"/>
        <w:gridCol w:w="1062"/>
        <w:gridCol w:w="75"/>
        <w:gridCol w:w="142"/>
        <w:gridCol w:w="425"/>
        <w:gridCol w:w="257"/>
        <w:gridCol w:w="452"/>
        <w:gridCol w:w="75"/>
        <w:gridCol w:w="275"/>
        <w:gridCol w:w="97"/>
        <w:gridCol w:w="120"/>
        <w:gridCol w:w="332"/>
        <w:gridCol w:w="75"/>
      </w:tblGrid>
      <w:tr w:rsidR="00806BC2" w14:paraId="72F579AB" w14:textId="77777777" w:rsidTr="00806BC2">
        <w:trPr>
          <w:gridAfter w:val="1"/>
          <w:wAfter w:w="75" w:type="dxa"/>
          <w:trHeight w:val="715"/>
        </w:trPr>
        <w:tc>
          <w:tcPr>
            <w:tcW w:w="3402" w:type="dxa"/>
            <w:noWrap/>
            <w:vAlign w:val="center"/>
          </w:tcPr>
          <w:p w14:paraId="23421CC7" w14:textId="77777777" w:rsidR="00806BC2" w:rsidRDefault="00806BC2">
            <w:pPr>
              <w:suppressAutoHyphens w:val="0"/>
              <w:spacing w:after="0" w:line="240" w:lineRule="auto"/>
              <w:rPr>
                <w:rFonts w:ascii="Times New Roman" w:eastAsia="Times New Roman" w:hAnsi="Times New Roman" w:cs="Times New Roman"/>
                <w:b/>
                <w:bCs/>
                <w:color w:val="000000"/>
                <w:sz w:val="40"/>
                <w:szCs w:val="40"/>
                <w:lang w:eastAsia="it-IT"/>
              </w:rPr>
            </w:pPr>
          </w:p>
          <w:p w14:paraId="3A56C0C1" w14:textId="77777777" w:rsidR="00806BC2" w:rsidRDefault="00806BC2">
            <w:pPr>
              <w:suppressAutoHyphens w:val="0"/>
              <w:spacing w:after="0" w:line="240" w:lineRule="auto"/>
              <w:ind w:left="284" w:hanging="284"/>
              <w:jc w:val="center"/>
              <w:rPr>
                <w:rFonts w:ascii="Calibri" w:eastAsia="Times New Roman" w:hAnsi="Calibri" w:cs="Calibri"/>
                <w:b/>
                <w:bCs/>
                <w:color w:val="000000"/>
                <w:sz w:val="40"/>
                <w:szCs w:val="40"/>
                <w:lang w:eastAsia="it-IT"/>
              </w:rPr>
            </w:pPr>
            <w:r>
              <w:rPr>
                <w:rFonts w:ascii="Times New Roman" w:eastAsia="Times New Roman" w:hAnsi="Times New Roman" w:cs="Times New Roman"/>
                <w:b/>
                <w:bCs/>
                <w:color w:val="000000"/>
                <w:sz w:val="40"/>
                <w:szCs w:val="40"/>
                <w:lang w:eastAsia="it-IT"/>
              </w:rPr>
              <w:t>CERVO</w:t>
            </w:r>
          </w:p>
        </w:tc>
        <w:tc>
          <w:tcPr>
            <w:tcW w:w="2974" w:type="dxa"/>
            <w:noWrap/>
            <w:vAlign w:val="bottom"/>
            <w:hideMark/>
          </w:tcPr>
          <w:p w14:paraId="2D2D8A60" w14:textId="77777777" w:rsidR="00806BC2" w:rsidRDefault="00806BC2">
            <w:pPr>
              <w:rPr>
                <w:rFonts w:ascii="Calibri" w:eastAsia="Times New Roman" w:hAnsi="Calibri" w:cs="Calibri"/>
                <w:b/>
                <w:bCs/>
                <w:color w:val="000000"/>
                <w:sz w:val="40"/>
                <w:szCs w:val="40"/>
                <w:lang w:eastAsia="it-IT"/>
              </w:rPr>
            </w:pPr>
          </w:p>
        </w:tc>
        <w:tc>
          <w:tcPr>
            <w:tcW w:w="1062" w:type="dxa"/>
            <w:noWrap/>
            <w:vAlign w:val="bottom"/>
            <w:hideMark/>
          </w:tcPr>
          <w:p w14:paraId="47224BAF" w14:textId="77777777" w:rsidR="00806BC2" w:rsidRDefault="00806BC2">
            <w:pPr>
              <w:spacing w:after="0" w:line="240" w:lineRule="auto"/>
              <w:rPr>
                <w:sz w:val="20"/>
                <w:szCs w:val="20"/>
                <w:lang w:eastAsia="it-IT"/>
              </w:rPr>
            </w:pPr>
          </w:p>
        </w:tc>
        <w:tc>
          <w:tcPr>
            <w:tcW w:w="1351" w:type="dxa"/>
            <w:gridSpan w:val="5"/>
            <w:noWrap/>
            <w:vAlign w:val="bottom"/>
            <w:hideMark/>
          </w:tcPr>
          <w:p w14:paraId="09BE4501" w14:textId="77777777" w:rsidR="00806BC2" w:rsidRDefault="00806BC2">
            <w:pPr>
              <w:spacing w:after="0" w:line="240" w:lineRule="auto"/>
              <w:rPr>
                <w:sz w:val="20"/>
                <w:szCs w:val="20"/>
                <w:lang w:eastAsia="it-IT"/>
              </w:rPr>
            </w:pPr>
          </w:p>
        </w:tc>
        <w:tc>
          <w:tcPr>
            <w:tcW w:w="899" w:type="dxa"/>
            <w:gridSpan w:val="5"/>
            <w:noWrap/>
            <w:vAlign w:val="bottom"/>
            <w:hideMark/>
          </w:tcPr>
          <w:p w14:paraId="6369F554" w14:textId="77777777" w:rsidR="00806BC2" w:rsidRDefault="00806BC2">
            <w:pPr>
              <w:spacing w:after="0" w:line="240" w:lineRule="auto"/>
              <w:rPr>
                <w:sz w:val="20"/>
                <w:szCs w:val="20"/>
                <w:lang w:eastAsia="it-IT"/>
              </w:rPr>
            </w:pPr>
          </w:p>
        </w:tc>
      </w:tr>
      <w:tr w:rsidR="00806BC2" w14:paraId="1ECF1285" w14:textId="77777777" w:rsidTr="00806BC2">
        <w:trPr>
          <w:gridAfter w:val="1"/>
          <w:wAfter w:w="75" w:type="dxa"/>
          <w:trHeight w:val="330"/>
        </w:trPr>
        <w:tc>
          <w:tcPr>
            <w:tcW w:w="3402" w:type="dxa"/>
            <w:tcBorders>
              <w:top w:val="single" w:sz="8" w:space="0" w:color="auto"/>
              <w:left w:val="single" w:sz="8" w:space="0" w:color="auto"/>
              <w:bottom w:val="single" w:sz="8" w:space="0" w:color="auto"/>
              <w:right w:val="single" w:sz="8" w:space="0" w:color="auto"/>
            </w:tcBorders>
            <w:vAlign w:val="center"/>
            <w:hideMark/>
          </w:tcPr>
          <w:p w14:paraId="4E499360" w14:textId="77777777" w:rsidR="00806BC2" w:rsidRDefault="00806BC2">
            <w:pPr>
              <w:suppressAutoHyphens w:val="0"/>
              <w:spacing w:after="0" w:line="240" w:lineRule="auto"/>
              <w:ind w:left="284" w:hanging="284"/>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CLASSE</w:t>
            </w:r>
          </w:p>
        </w:tc>
        <w:tc>
          <w:tcPr>
            <w:tcW w:w="2974" w:type="dxa"/>
            <w:noWrap/>
            <w:vAlign w:val="bottom"/>
            <w:hideMark/>
          </w:tcPr>
          <w:p w14:paraId="77A7A642" w14:textId="77777777" w:rsidR="00806BC2" w:rsidRDefault="00806BC2">
            <w:pPr>
              <w:rPr>
                <w:rFonts w:ascii="Times New Roman" w:eastAsia="Times New Roman" w:hAnsi="Times New Roman" w:cs="Times New Roman"/>
                <w:b/>
                <w:bCs/>
                <w:color w:val="000000"/>
                <w:sz w:val="24"/>
                <w:szCs w:val="24"/>
                <w:lang w:eastAsia="it-IT"/>
              </w:rPr>
            </w:pPr>
          </w:p>
        </w:tc>
        <w:tc>
          <w:tcPr>
            <w:tcW w:w="1062" w:type="dxa"/>
            <w:noWrap/>
            <w:vAlign w:val="bottom"/>
            <w:hideMark/>
          </w:tcPr>
          <w:p w14:paraId="75A230C1" w14:textId="77777777" w:rsidR="00806BC2" w:rsidRDefault="00806BC2">
            <w:pPr>
              <w:spacing w:after="0" w:line="240" w:lineRule="auto"/>
              <w:rPr>
                <w:sz w:val="20"/>
                <w:szCs w:val="20"/>
                <w:lang w:eastAsia="it-IT"/>
              </w:rPr>
            </w:pPr>
          </w:p>
        </w:tc>
        <w:tc>
          <w:tcPr>
            <w:tcW w:w="1351" w:type="dxa"/>
            <w:gridSpan w:val="5"/>
            <w:noWrap/>
            <w:vAlign w:val="bottom"/>
            <w:hideMark/>
          </w:tcPr>
          <w:p w14:paraId="6A3542D6" w14:textId="77777777" w:rsidR="00806BC2" w:rsidRDefault="00806BC2">
            <w:pPr>
              <w:spacing w:after="0" w:line="240" w:lineRule="auto"/>
              <w:rPr>
                <w:sz w:val="20"/>
                <w:szCs w:val="20"/>
                <w:lang w:eastAsia="it-IT"/>
              </w:rPr>
            </w:pPr>
          </w:p>
        </w:tc>
        <w:tc>
          <w:tcPr>
            <w:tcW w:w="899" w:type="dxa"/>
            <w:gridSpan w:val="5"/>
            <w:noWrap/>
            <w:vAlign w:val="bottom"/>
            <w:hideMark/>
          </w:tcPr>
          <w:p w14:paraId="18520D25" w14:textId="77777777" w:rsidR="00806BC2" w:rsidRDefault="00806BC2">
            <w:pPr>
              <w:spacing w:after="0" w:line="240" w:lineRule="auto"/>
              <w:rPr>
                <w:sz w:val="20"/>
                <w:szCs w:val="20"/>
                <w:lang w:eastAsia="it-IT"/>
              </w:rPr>
            </w:pPr>
          </w:p>
        </w:tc>
      </w:tr>
      <w:tr w:rsidR="00806BC2" w14:paraId="1655A508" w14:textId="77777777" w:rsidTr="00806BC2">
        <w:trPr>
          <w:trHeight w:val="375"/>
        </w:trPr>
        <w:tc>
          <w:tcPr>
            <w:tcW w:w="3402" w:type="dxa"/>
            <w:tcBorders>
              <w:top w:val="nil"/>
              <w:left w:val="single" w:sz="8" w:space="0" w:color="auto"/>
              <w:bottom w:val="single" w:sz="4" w:space="0" w:color="auto"/>
              <w:right w:val="nil"/>
            </w:tcBorders>
            <w:vAlign w:val="center"/>
            <w:hideMark/>
          </w:tcPr>
          <w:p w14:paraId="09063623"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Coronato</w:t>
            </w:r>
          </w:p>
        </w:tc>
        <w:tc>
          <w:tcPr>
            <w:tcW w:w="2974" w:type="dxa"/>
            <w:tcBorders>
              <w:top w:val="single" w:sz="8" w:space="0" w:color="auto"/>
              <w:left w:val="nil"/>
              <w:bottom w:val="single" w:sz="4" w:space="0" w:color="auto"/>
              <w:right w:val="nil"/>
            </w:tcBorders>
            <w:noWrap/>
            <w:vAlign w:val="bottom"/>
            <w:hideMark/>
          </w:tcPr>
          <w:p w14:paraId="4E578A92"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single" w:sz="8" w:space="0" w:color="auto"/>
              <w:left w:val="nil"/>
              <w:bottom w:val="single" w:sz="4" w:space="0" w:color="auto"/>
              <w:right w:val="nil"/>
            </w:tcBorders>
            <w:noWrap/>
            <w:vAlign w:val="bottom"/>
            <w:hideMark/>
          </w:tcPr>
          <w:p w14:paraId="0F6BE32D"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350,00 €</w:t>
            </w:r>
          </w:p>
        </w:tc>
        <w:tc>
          <w:tcPr>
            <w:tcW w:w="1351" w:type="dxa"/>
            <w:gridSpan w:val="5"/>
            <w:tcBorders>
              <w:top w:val="single" w:sz="8" w:space="0" w:color="auto"/>
              <w:left w:val="nil"/>
              <w:bottom w:val="single" w:sz="4" w:space="0" w:color="auto"/>
              <w:right w:val="single" w:sz="4" w:space="0" w:color="auto"/>
            </w:tcBorders>
            <w:noWrap/>
            <w:vAlign w:val="bottom"/>
            <w:hideMark/>
          </w:tcPr>
          <w:p w14:paraId="38F6EA8C"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7390D559" w14:textId="77777777" w:rsidR="00806BC2" w:rsidRDefault="00806BC2">
            <w:pPr>
              <w:spacing w:after="0" w:line="240" w:lineRule="auto"/>
              <w:rPr>
                <w:sz w:val="20"/>
                <w:szCs w:val="20"/>
                <w:lang w:eastAsia="it-IT"/>
              </w:rPr>
            </w:pPr>
          </w:p>
        </w:tc>
      </w:tr>
      <w:tr w:rsidR="00806BC2" w14:paraId="4B117EE1" w14:textId="77777777" w:rsidTr="00806BC2">
        <w:trPr>
          <w:trHeight w:val="375"/>
        </w:trPr>
        <w:tc>
          <w:tcPr>
            <w:tcW w:w="3402" w:type="dxa"/>
            <w:tcBorders>
              <w:top w:val="nil"/>
              <w:left w:val="single" w:sz="8" w:space="0" w:color="auto"/>
              <w:bottom w:val="single" w:sz="4" w:space="0" w:color="auto"/>
              <w:right w:val="nil"/>
            </w:tcBorders>
            <w:vAlign w:val="center"/>
            <w:hideMark/>
          </w:tcPr>
          <w:p w14:paraId="6EA8D462"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Maschio dalla classe II alla IV</w:t>
            </w:r>
          </w:p>
        </w:tc>
        <w:tc>
          <w:tcPr>
            <w:tcW w:w="2974" w:type="dxa"/>
            <w:tcBorders>
              <w:top w:val="single" w:sz="4" w:space="0" w:color="auto"/>
              <w:left w:val="nil"/>
              <w:bottom w:val="single" w:sz="4" w:space="0" w:color="auto"/>
              <w:right w:val="nil"/>
            </w:tcBorders>
            <w:noWrap/>
            <w:vAlign w:val="bottom"/>
            <w:hideMark/>
          </w:tcPr>
          <w:p w14:paraId="5DE8A172"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single" w:sz="4" w:space="0" w:color="auto"/>
              <w:left w:val="nil"/>
              <w:bottom w:val="single" w:sz="4" w:space="0" w:color="auto"/>
              <w:right w:val="nil"/>
            </w:tcBorders>
            <w:noWrap/>
            <w:vAlign w:val="bottom"/>
            <w:hideMark/>
          </w:tcPr>
          <w:p w14:paraId="40867758"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300,00 €</w:t>
            </w:r>
          </w:p>
        </w:tc>
        <w:tc>
          <w:tcPr>
            <w:tcW w:w="1351" w:type="dxa"/>
            <w:gridSpan w:val="5"/>
            <w:tcBorders>
              <w:top w:val="nil"/>
              <w:left w:val="nil"/>
              <w:bottom w:val="single" w:sz="4" w:space="0" w:color="auto"/>
              <w:right w:val="single" w:sz="4" w:space="0" w:color="auto"/>
            </w:tcBorders>
            <w:noWrap/>
            <w:vAlign w:val="bottom"/>
            <w:hideMark/>
          </w:tcPr>
          <w:p w14:paraId="019D3826"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077FC0BB" w14:textId="77777777" w:rsidR="00806BC2" w:rsidRDefault="00806BC2">
            <w:pPr>
              <w:spacing w:after="0" w:line="240" w:lineRule="auto"/>
              <w:rPr>
                <w:sz w:val="20"/>
                <w:szCs w:val="20"/>
                <w:lang w:eastAsia="it-IT"/>
              </w:rPr>
            </w:pPr>
          </w:p>
        </w:tc>
      </w:tr>
      <w:tr w:rsidR="00806BC2" w14:paraId="7EDF3FFF" w14:textId="77777777" w:rsidTr="00806BC2">
        <w:trPr>
          <w:trHeight w:val="375"/>
        </w:trPr>
        <w:tc>
          <w:tcPr>
            <w:tcW w:w="3402" w:type="dxa"/>
            <w:tcBorders>
              <w:top w:val="nil"/>
              <w:left w:val="single" w:sz="8" w:space="0" w:color="auto"/>
              <w:bottom w:val="single" w:sz="4" w:space="0" w:color="auto"/>
              <w:right w:val="nil"/>
            </w:tcBorders>
            <w:vAlign w:val="center"/>
            <w:hideMark/>
          </w:tcPr>
          <w:p w14:paraId="793D64E0"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Maschio fusone </w:t>
            </w:r>
            <w:proofErr w:type="gramStart"/>
            <w:r>
              <w:rPr>
                <w:rFonts w:ascii="Times New Roman" w:eastAsia="Times New Roman" w:hAnsi="Times New Roman" w:cs="Times New Roman"/>
                <w:color w:val="000000"/>
                <w:sz w:val="24"/>
                <w:szCs w:val="24"/>
                <w:lang w:eastAsia="it-IT"/>
              </w:rPr>
              <w:t>classe  I</w:t>
            </w:r>
            <w:proofErr w:type="gramEnd"/>
          </w:p>
        </w:tc>
        <w:tc>
          <w:tcPr>
            <w:tcW w:w="2974" w:type="dxa"/>
            <w:tcBorders>
              <w:top w:val="nil"/>
              <w:left w:val="nil"/>
              <w:bottom w:val="single" w:sz="4" w:space="0" w:color="auto"/>
              <w:right w:val="nil"/>
            </w:tcBorders>
            <w:noWrap/>
            <w:vAlign w:val="bottom"/>
            <w:hideMark/>
          </w:tcPr>
          <w:p w14:paraId="4353D385"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nil"/>
              <w:left w:val="nil"/>
              <w:bottom w:val="single" w:sz="4" w:space="0" w:color="auto"/>
              <w:right w:val="nil"/>
            </w:tcBorders>
            <w:noWrap/>
            <w:vAlign w:val="bottom"/>
            <w:hideMark/>
          </w:tcPr>
          <w:p w14:paraId="01E66FC2"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180,00 €</w:t>
            </w:r>
          </w:p>
        </w:tc>
        <w:tc>
          <w:tcPr>
            <w:tcW w:w="1351" w:type="dxa"/>
            <w:gridSpan w:val="5"/>
            <w:tcBorders>
              <w:top w:val="nil"/>
              <w:left w:val="nil"/>
              <w:bottom w:val="single" w:sz="4" w:space="0" w:color="auto"/>
              <w:right w:val="single" w:sz="4" w:space="0" w:color="auto"/>
            </w:tcBorders>
            <w:noWrap/>
            <w:vAlign w:val="bottom"/>
            <w:hideMark/>
          </w:tcPr>
          <w:p w14:paraId="005A222C"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1CDDAA69" w14:textId="77777777" w:rsidR="00806BC2" w:rsidRDefault="00806BC2">
            <w:pPr>
              <w:spacing w:after="0" w:line="240" w:lineRule="auto"/>
              <w:rPr>
                <w:sz w:val="20"/>
                <w:szCs w:val="20"/>
                <w:lang w:eastAsia="it-IT"/>
              </w:rPr>
            </w:pPr>
          </w:p>
        </w:tc>
      </w:tr>
      <w:tr w:rsidR="00806BC2" w14:paraId="0E8A5EF4" w14:textId="77777777" w:rsidTr="00806BC2">
        <w:trPr>
          <w:trHeight w:val="375"/>
        </w:trPr>
        <w:tc>
          <w:tcPr>
            <w:tcW w:w="3402" w:type="dxa"/>
            <w:tcBorders>
              <w:top w:val="nil"/>
              <w:left w:val="single" w:sz="8" w:space="0" w:color="auto"/>
              <w:bottom w:val="single" w:sz="4" w:space="0" w:color="auto"/>
              <w:right w:val="nil"/>
            </w:tcBorders>
            <w:vAlign w:val="center"/>
            <w:hideMark/>
          </w:tcPr>
          <w:p w14:paraId="55A722FB"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Femmina dalla classe I alla III</w:t>
            </w:r>
          </w:p>
        </w:tc>
        <w:tc>
          <w:tcPr>
            <w:tcW w:w="2974" w:type="dxa"/>
            <w:tcBorders>
              <w:top w:val="nil"/>
              <w:left w:val="nil"/>
              <w:bottom w:val="single" w:sz="4" w:space="0" w:color="auto"/>
              <w:right w:val="nil"/>
            </w:tcBorders>
            <w:noWrap/>
            <w:vAlign w:val="bottom"/>
            <w:hideMark/>
          </w:tcPr>
          <w:p w14:paraId="07F5CF14"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nil"/>
              <w:left w:val="nil"/>
              <w:bottom w:val="single" w:sz="4" w:space="0" w:color="auto"/>
              <w:right w:val="nil"/>
            </w:tcBorders>
            <w:noWrap/>
            <w:vAlign w:val="bottom"/>
            <w:hideMark/>
          </w:tcPr>
          <w:p w14:paraId="7C15E836"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190,00 €</w:t>
            </w:r>
          </w:p>
        </w:tc>
        <w:tc>
          <w:tcPr>
            <w:tcW w:w="1351" w:type="dxa"/>
            <w:gridSpan w:val="5"/>
            <w:tcBorders>
              <w:top w:val="nil"/>
              <w:left w:val="nil"/>
              <w:bottom w:val="single" w:sz="4" w:space="0" w:color="auto"/>
              <w:right w:val="single" w:sz="4" w:space="0" w:color="auto"/>
            </w:tcBorders>
            <w:noWrap/>
            <w:vAlign w:val="bottom"/>
            <w:hideMark/>
          </w:tcPr>
          <w:p w14:paraId="6F7A576D"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4378DB85" w14:textId="77777777" w:rsidR="00806BC2" w:rsidRDefault="00806BC2">
            <w:pPr>
              <w:spacing w:after="0" w:line="240" w:lineRule="auto"/>
              <w:rPr>
                <w:sz w:val="20"/>
                <w:szCs w:val="20"/>
                <w:lang w:eastAsia="it-IT"/>
              </w:rPr>
            </w:pPr>
          </w:p>
        </w:tc>
      </w:tr>
      <w:tr w:rsidR="00806BC2" w14:paraId="17EED550" w14:textId="77777777" w:rsidTr="00806BC2">
        <w:trPr>
          <w:trHeight w:val="390"/>
        </w:trPr>
        <w:tc>
          <w:tcPr>
            <w:tcW w:w="3402" w:type="dxa"/>
            <w:tcBorders>
              <w:top w:val="nil"/>
              <w:left w:val="single" w:sz="8" w:space="0" w:color="auto"/>
              <w:bottom w:val="single" w:sz="8" w:space="0" w:color="auto"/>
              <w:right w:val="nil"/>
            </w:tcBorders>
            <w:vAlign w:val="center"/>
            <w:hideMark/>
          </w:tcPr>
          <w:p w14:paraId="6D695DC0"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Maschio/femmina classe 0</w:t>
            </w:r>
          </w:p>
        </w:tc>
        <w:tc>
          <w:tcPr>
            <w:tcW w:w="2974" w:type="dxa"/>
            <w:tcBorders>
              <w:top w:val="single" w:sz="4" w:space="0" w:color="auto"/>
              <w:left w:val="nil"/>
              <w:bottom w:val="single" w:sz="8" w:space="0" w:color="auto"/>
              <w:right w:val="nil"/>
            </w:tcBorders>
            <w:noWrap/>
            <w:vAlign w:val="bottom"/>
            <w:hideMark/>
          </w:tcPr>
          <w:p w14:paraId="7E3E87E8"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single" w:sz="4" w:space="0" w:color="auto"/>
              <w:left w:val="nil"/>
              <w:bottom w:val="single" w:sz="8" w:space="0" w:color="auto"/>
              <w:right w:val="nil"/>
            </w:tcBorders>
            <w:noWrap/>
            <w:vAlign w:val="bottom"/>
            <w:hideMark/>
          </w:tcPr>
          <w:p w14:paraId="3FF0C48B"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130,00 €</w:t>
            </w:r>
          </w:p>
        </w:tc>
        <w:tc>
          <w:tcPr>
            <w:tcW w:w="1351" w:type="dxa"/>
            <w:gridSpan w:val="5"/>
            <w:tcBorders>
              <w:top w:val="nil"/>
              <w:left w:val="nil"/>
              <w:bottom w:val="single" w:sz="8" w:space="0" w:color="auto"/>
              <w:right w:val="single" w:sz="4" w:space="0" w:color="auto"/>
            </w:tcBorders>
            <w:noWrap/>
            <w:vAlign w:val="bottom"/>
            <w:hideMark/>
          </w:tcPr>
          <w:p w14:paraId="12B0ECAE"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28747D12" w14:textId="77777777" w:rsidR="00806BC2" w:rsidRDefault="00806BC2">
            <w:pPr>
              <w:spacing w:after="0" w:line="240" w:lineRule="auto"/>
              <w:rPr>
                <w:sz w:val="20"/>
                <w:szCs w:val="20"/>
                <w:lang w:eastAsia="it-IT"/>
              </w:rPr>
            </w:pPr>
          </w:p>
        </w:tc>
      </w:tr>
      <w:tr w:rsidR="00806BC2" w14:paraId="2A3B8C9D" w14:textId="77777777" w:rsidTr="00806BC2">
        <w:trPr>
          <w:gridAfter w:val="1"/>
          <w:wAfter w:w="75" w:type="dxa"/>
          <w:trHeight w:val="300"/>
        </w:trPr>
        <w:tc>
          <w:tcPr>
            <w:tcW w:w="3402" w:type="dxa"/>
            <w:noWrap/>
            <w:vAlign w:val="bottom"/>
            <w:hideMark/>
          </w:tcPr>
          <w:p w14:paraId="407A1343" w14:textId="77777777" w:rsidR="00806BC2" w:rsidRDefault="00806BC2">
            <w:pPr>
              <w:spacing w:after="0" w:line="240" w:lineRule="auto"/>
              <w:rPr>
                <w:sz w:val="20"/>
                <w:szCs w:val="20"/>
                <w:lang w:eastAsia="it-IT"/>
              </w:rPr>
            </w:pPr>
          </w:p>
        </w:tc>
        <w:tc>
          <w:tcPr>
            <w:tcW w:w="2974" w:type="dxa"/>
            <w:noWrap/>
            <w:vAlign w:val="bottom"/>
            <w:hideMark/>
          </w:tcPr>
          <w:p w14:paraId="2641C9D5" w14:textId="77777777" w:rsidR="00806BC2" w:rsidRDefault="00806BC2">
            <w:pPr>
              <w:spacing w:after="0" w:line="240" w:lineRule="auto"/>
              <w:rPr>
                <w:sz w:val="20"/>
                <w:szCs w:val="20"/>
                <w:lang w:eastAsia="it-IT"/>
              </w:rPr>
            </w:pPr>
          </w:p>
        </w:tc>
        <w:tc>
          <w:tcPr>
            <w:tcW w:w="1062" w:type="dxa"/>
            <w:noWrap/>
            <w:vAlign w:val="bottom"/>
            <w:hideMark/>
          </w:tcPr>
          <w:p w14:paraId="44E8B7B6" w14:textId="77777777" w:rsidR="00806BC2" w:rsidRDefault="00806BC2">
            <w:pPr>
              <w:spacing w:after="0" w:line="240" w:lineRule="auto"/>
              <w:rPr>
                <w:sz w:val="20"/>
                <w:szCs w:val="20"/>
                <w:lang w:eastAsia="it-IT"/>
              </w:rPr>
            </w:pPr>
          </w:p>
        </w:tc>
        <w:tc>
          <w:tcPr>
            <w:tcW w:w="1351" w:type="dxa"/>
            <w:gridSpan w:val="5"/>
            <w:noWrap/>
            <w:vAlign w:val="bottom"/>
            <w:hideMark/>
          </w:tcPr>
          <w:p w14:paraId="2EDC97F6" w14:textId="77777777" w:rsidR="00806BC2" w:rsidRDefault="00806BC2">
            <w:pPr>
              <w:spacing w:after="0" w:line="240" w:lineRule="auto"/>
              <w:rPr>
                <w:sz w:val="20"/>
                <w:szCs w:val="20"/>
                <w:lang w:eastAsia="it-IT"/>
              </w:rPr>
            </w:pPr>
          </w:p>
        </w:tc>
        <w:tc>
          <w:tcPr>
            <w:tcW w:w="899" w:type="dxa"/>
            <w:gridSpan w:val="5"/>
            <w:noWrap/>
            <w:vAlign w:val="bottom"/>
            <w:hideMark/>
          </w:tcPr>
          <w:p w14:paraId="5FBE7FD9" w14:textId="77777777" w:rsidR="00806BC2" w:rsidRDefault="00806BC2">
            <w:pPr>
              <w:spacing w:after="0" w:line="240" w:lineRule="auto"/>
              <w:rPr>
                <w:sz w:val="20"/>
                <w:szCs w:val="20"/>
                <w:lang w:eastAsia="it-IT"/>
              </w:rPr>
            </w:pPr>
          </w:p>
        </w:tc>
      </w:tr>
      <w:tr w:rsidR="00806BC2" w14:paraId="21BFBC53" w14:textId="77777777" w:rsidTr="00806BC2">
        <w:trPr>
          <w:gridAfter w:val="1"/>
          <w:wAfter w:w="75" w:type="dxa"/>
          <w:trHeight w:val="777"/>
        </w:trPr>
        <w:tc>
          <w:tcPr>
            <w:tcW w:w="3402" w:type="dxa"/>
            <w:vAlign w:val="center"/>
            <w:hideMark/>
          </w:tcPr>
          <w:p w14:paraId="498E2246" w14:textId="77777777" w:rsidR="00806BC2" w:rsidRDefault="00806BC2">
            <w:pPr>
              <w:suppressAutoHyphens w:val="0"/>
              <w:spacing w:after="0" w:line="240" w:lineRule="auto"/>
              <w:ind w:left="284" w:hanging="284"/>
              <w:jc w:val="center"/>
              <w:rPr>
                <w:rFonts w:ascii="Times New Roman" w:eastAsia="Times New Roman" w:hAnsi="Times New Roman" w:cs="Times New Roman"/>
                <w:b/>
                <w:bCs/>
                <w:color w:val="000000"/>
                <w:sz w:val="40"/>
                <w:szCs w:val="40"/>
                <w:lang w:eastAsia="it-IT"/>
              </w:rPr>
            </w:pPr>
            <w:r>
              <w:rPr>
                <w:rFonts w:ascii="Times New Roman" w:eastAsia="Times New Roman" w:hAnsi="Times New Roman" w:cs="Times New Roman"/>
                <w:b/>
                <w:bCs/>
                <w:color w:val="000000"/>
                <w:sz w:val="40"/>
                <w:szCs w:val="40"/>
                <w:lang w:eastAsia="it-IT"/>
              </w:rPr>
              <w:t>CAPRIOLO</w:t>
            </w:r>
          </w:p>
        </w:tc>
        <w:tc>
          <w:tcPr>
            <w:tcW w:w="2974" w:type="dxa"/>
            <w:noWrap/>
            <w:vAlign w:val="bottom"/>
            <w:hideMark/>
          </w:tcPr>
          <w:p w14:paraId="6CC5BCF5" w14:textId="77777777" w:rsidR="00806BC2" w:rsidRDefault="00806BC2">
            <w:pPr>
              <w:rPr>
                <w:rFonts w:ascii="Times New Roman" w:eastAsia="Times New Roman" w:hAnsi="Times New Roman" w:cs="Times New Roman"/>
                <w:b/>
                <w:bCs/>
                <w:color w:val="000000"/>
                <w:sz w:val="40"/>
                <w:szCs w:val="40"/>
                <w:lang w:eastAsia="it-IT"/>
              </w:rPr>
            </w:pPr>
          </w:p>
        </w:tc>
        <w:tc>
          <w:tcPr>
            <w:tcW w:w="1062" w:type="dxa"/>
            <w:noWrap/>
            <w:vAlign w:val="bottom"/>
            <w:hideMark/>
          </w:tcPr>
          <w:p w14:paraId="78EEE18F" w14:textId="77777777" w:rsidR="00806BC2" w:rsidRDefault="00806BC2">
            <w:pPr>
              <w:spacing w:after="0" w:line="240" w:lineRule="auto"/>
              <w:rPr>
                <w:sz w:val="20"/>
                <w:szCs w:val="20"/>
                <w:lang w:eastAsia="it-IT"/>
              </w:rPr>
            </w:pPr>
          </w:p>
        </w:tc>
        <w:tc>
          <w:tcPr>
            <w:tcW w:w="1351" w:type="dxa"/>
            <w:gridSpan w:val="5"/>
            <w:noWrap/>
            <w:vAlign w:val="bottom"/>
            <w:hideMark/>
          </w:tcPr>
          <w:p w14:paraId="7F503424" w14:textId="77777777" w:rsidR="00806BC2" w:rsidRDefault="00806BC2">
            <w:pPr>
              <w:spacing w:after="0" w:line="240" w:lineRule="auto"/>
              <w:rPr>
                <w:sz w:val="20"/>
                <w:szCs w:val="20"/>
                <w:lang w:eastAsia="it-IT"/>
              </w:rPr>
            </w:pPr>
          </w:p>
        </w:tc>
        <w:tc>
          <w:tcPr>
            <w:tcW w:w="899" w:type="dxa"/>
            <w:gridSpan w:val="5"/>
            <w:noWrap/>
            <w:vAlign w:val="bottom"/>
            <w:hideMark/>
          </w:tcPr>
          <w:p w14:paraId="42ED3965" w14:textId="77777777" w:rsidR="00806BC2" w:rsidRDefault="00806BC2">
            <w:pPr>
              <w:spacing w:after="0" w:line="240" w:lineRule="auto"/>
              <w:rPr>
                <w:sz w:val="20"/>
                <w:szCs w:val="20"/>
                <w:lang w:eastAsia="it-IT"/>
              </w:rPr>
            </w:pPr>
          </w:p>
        </w:tc>
      </w:tr>
      <w:tr w:rsidR="00806BC2" w14:paraId="0F1DF4C6" w14:textId="77777777" w:rsidTr="00806BC2">
        <w:trPr>
          <w:gridAfter w:val="1"/>
          <w:wAfter w:w="75" w:type="dxa"/>
          <w:trHeight w:val="330"/>
        </w:trPr>
        <w:tc>
          <w:tcPr>
            <w:tcW w:w="3402" w:type="dxa"/>
            <w:tcBorders>
              <w:top w:val="single" w:sz="8" w:space="0" w:color="auto"/>
              <w:left w:val="single" w:sz="8" w:space="0" w:color="auto"/>
              <w:bottom w:val="single" w:sz="8" w:space="0" w:color="auto"/>
              <w:right w:val="single" w:sz="8" w:space="0" w:color="auto"/>
            </w:tcBorders>
            <w:vAlign w:val="center"/>
            <w:hideMark/>
          </w:tcPr>
          <w:p w14:paraId="53A86D74" w14:textId="77777777" w:rsidR="00806BC2" w:rsidRDefault="00806BC2">
            <w:pPr>
              <w:suppressAutoHyphens w:val="0"/>
              <w:spacing w:after="0" w:line="240" w:lineRule="auto"/>
              <w:ind w:left="284" w:hanging="284"/>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CLASSE</w:t>
            </w:r>
          </w:p>
        </w:tc>
        <w:tc>
          <w:tcPr>
            <w:tcW w:w="2974" w:type="dxa"/>
            <w:noWrap/>
            <w:vAlign w:val="bottom"/>
            <w:hideMark/>
          </w:tcPr>
          <w:p w14:paraId="7F7BE8E8" w14:textId="77777777" w:rsidR="00806BC2" w:rsidRDefault="00806BC2">
            <w:pPr>
              <w:rPr>
                <w:rFonts w:ascii="Times New Roman" w:eastAsia="Times New Roman" w:hAnsi="Times New Roman" w:cs="Times New Roman"/>
                <w:b/>
                <w:bCs/>
                <w:color w:val="000000"/>
                <w:sz w:val="24"/>
                <w:szCs w:val="24"/>
                <w:lang w:eastAsia="it-IT"/>
              </w:rPr>
            </w:pPr>
          </w:p>
        </w:tc>
        <w:tc>
          <w:tcPr>
            <w:tcW w:w="1062" w:type="dxa"/>
            <w:noWrap/>
            <w:vAlign w:val="bottom"/>
            <w:hideMark/>
          </w:tcPr>
          <w:p w14:paraId="4FA31074" w14:textId="77777777" w:rsidR="00806BC2" w:rsidRDefault="00806BC2">
            <w:pPr>
              <w:spacing w:after="0" w:line="240" w:lineRule="auto"/>
              <w:rPr>
                <w:sz w:val="20"/>
                <w:szCs w:val="20"/>
                <w:lang w:eastAsia="it-IT"/>
              </w:rPr>
            </w:pPr>
          </w:p>
        </w:tc>
        <w:tc>
          <w:tcPr>
            <w:tcW w:w="1351" w:type="dxa"/>
            <w:gridSpan w:val="5"/>
            <w:noWrap/>
            <w:vAlign w:val="bottom"/>
            <w:hideMark/>
          </w:tcPr>
          <w:p w14:paraId="3DBB1BDD" w14:textId="77777777" w:rsidR="00806BC2" w:rsidRDefault="00806BC2">
            <w:pPr>
              <w:spacing w:after="0" w:line="240" w:lineRule="auto"/>
              <w:rPr>
                <w:sz w:val="20"/>
                <w:szCs w:val="20"/>
                <w:lang w:eastAsia="it-IT"/>
              </w:rPr>
            </w:pPr>
          </w:p>
        </w:tc>
        <w:tc>
          <w:tcPr>
            <w:tcW w:w="899" w:type="dxa"/>
            <w:gridSpan w:val="5"/>
            <w:noWrap/>
            <w:vAlign w:val="bottom"/>
            <w:hideMark/>
          </w:tcPr>
          <w:p w14:paraId="4E28D270" w14:textId="77777777" w:rsidR="00806BC2" w:rsidRDefault="00806BC2">
            <w:pPr>
              <w:spacing w:after="0" w:line="240" w:lineRule="auto"/>
              <w:rPr>
                <w:sz w:val="20"/>
                <w:szCs w:val="20"/>
                <w:lang w:eastAsia="it-IT"/>
              </w:rPr>
            </w:pPr>
          </w:p>
        </w:tc>
      </w:tr>
      <w:tr w:rsidR="00806BC2" w14:paraId="4EFA626B" w14:textId="77777777" w:rsidTr="00806BC2">
        <w:trPr>
          <w:trHeight w:val="375"/>
        </w:trPr>
        <w:tc>
          <w:tcPr>
            <w:tcW w:w="3402" w:type="dxa"/>
            <w:tcBorders>
              <w:top w:val="nil"/>
              <w:left w:val="single" w:sz="8" w:space="0" w:color="auto"/>
              <w:bottom w:val="nil"/>
              <w:right w:val="nil"/>
            </w:tcBorders>
            <w:vAlign w:val="center"/>
            <w:hideMark/>
          </w:tcPr>
          <w:p w14:paraId="0B43FA7E"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Maschio dalla classe II - III</w:t>
            </w:r>
          </w:p>
        </w:tc>
        <w:tc>
          <w:tcPr>
            <w:tcW w:w="2974" w:type="dxa"/>
            <w:tcBorders>
              <w:top w:val="single" w:sz="8" w:space="0" w:color="auto"/>
              <w:left w:val="nil"/>
              <w:bottom w:val="nil"/>
              <w:right w:val="nil"/>
            </w:tcBorders>
            <w:noWrap/>
            <w:vAlign w:val="bottom"/>
            <w:hideMark/>
          </w:tcPr>
          <w:p w14:paraId="49ED6DD8"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single" w:sz="8" w:space="0" w:color="auto"/>
              <w:left w:val="nil"/>
              <w:bottom w:val="nil"/>
              <w:right w:val="nil"/>
            </w:tcBorders>
            <w:noWrap/>
            <w:vAlign w:val="bottom"/>
            <w:hideMark/>
          </w:tcPr>
          <w:p w14:paraId="349BC88B"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150,00 €</w:t>
            </w:r>
          </w:p>
        </w:tc>
        <w:tc>
          <w:tcPr>
            <w:tcW w:w="1351" w:type="dxa"/>
            <w:gridSpan w:val="5"/>
            <w:tcBorders>
              <w:top w:val="single" w:sz="8" w:space="0" w:color="auto"/>
              <w:left w:val="nil"/>
              <w:bottom w:val="nil"/>
              <w:right w:val="single" w:sz="4" w:space="0" w:color="auto"/>
            </w:tcBorders>
            <w:noWrap/>
            <w:vAlign w:val="bottom"/>
            <w:hideMark/>
          </w:tcPr>
          <w:p w14:paraId="57694480"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7C75D1B1" w14:textId="77777777" w:rsidR="00806BC2" w:rsidRDefault="00806BC2">
            <w:pPr>
              <w:spacing w:after="0" w:line="240" w:lineRule="auto"/>
              <w:rPr>
                <w:sz w:val="20"/>
                <w:szCs w:val="20"/>
                <w:lang w:eastAsia="it-IT"/>
              </w:rPr>
            </w:pPr>
          </w:p>
        </w:tc>
      </w:tr>
      <w:tr w:rsidR="00806BC2" w14:paraId="5EA9DFF0" w14:textId="77777777" w:rsidTr="00806BC2">
        <w:trPr>
          <w:trHeight w:val="375"/>
        </w:trPr>
        <w:tc>
          <w:tcPr>
            <w:tcW w:w="3402" w:type="dxa"/>
            <w:tcBorders>
              <w:top w:val="single" w:sz="4" w:space="0" w:color="auto"/>
              <w:left w:val="single" w:sz="8" w:space="0" w:color="auto"/>
              <w:bottom w:val="single" w:sz="4" w:space="0" w:color="auto"/>
              <w:right w:val="nil"/>
            </w:tcBorders>
            <w:vAlign w:val="center"/>
            <w:hideMark/>
          </w:tcPr>
          <w:p w14:paraId="769E8B18"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Femmina classe II - III</w:t>
            </w:r>
          </w:p>
        </w:tc>
        <w:tc>
          <w:tcPr>
            <w:tcW w:w="2974" w:type="dxa"/>
            <w:tcBorders>
              <w:top w:val="single" w:sz="4" w:space="0" w:color="auto"/>
              <w:left w:val="nil"/>
              <w:bottom w:val="single" w:sz="4" w:space="0" w:color="auto"/>
              <w:right w:val="nil"/>
            </w:tcBorders>
            <w:noWrap/>
            <w:vAlign w:val="bottom"/>
            <w:hideMark/>
          </w:tcPr>
          <w:p w14:paraId="3B4B0AF6"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single" w:sz="4" w:space="0" w:color="auto"/>
              <w:left w:val="nil"/>
              <w:bottom w:val="single" w:sz="4" w:space="0" w:color="auto"/>
              <w:right w:val="nil"/>
            </w:tcBorders>
            <w:noWrap/>
            <w:vAlign w:val="bottom"/>
            <w:hideMark/>
          </w:tcPr>
          <w:p w14:paraId="48F040EE"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100,00 €</w:t>
            </w:r>
          </w:p>
        </w:tc>
        <w:tc>
          <w:tcPr>
            <w:tcW w:w="1351" w:type="dxa"/>
            <w:gridSpan w:val="5"/>
            <w:tcBorders>
              <w:top w:val="single" w:sz="4" w:space="0" w:color="auto"/>
              <w:left w:val="nil"/>
              <w:bottom w:val="single" w:sz="4" w:space="0" w:color="auto"/>
              <w:right w:val="single" w:sz="4" w:space="0" w:color="auto"/>
            </w:tcBorders>
            <w:noWrap/>
            <w:vAlign w:val="bottom"/>
            <w:hideMark/>
          </w:tcPr>
          <w:p w14:paraId="43F7C1D4"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12D3B3EA" w14:textId="77777777" w:rsidR="00806BC2" w:rsidRDefault="00806BC2">
            <w:pPr>
              <w:spacing w:after="0" w:line="240" w:lineRule="auto"/>
              <w:rPr>
                <w:sz w:val="20"/>
                <w:szCs w:val="20"/>
                <w:lang w:eastAsia="it-IT"/>
              </w:rPr>
            </w:pPr>
          </w:p>
        </w:tc>
      </w:tr>
      <w:tr w:rsidR="00806BC2" w14:paraId="28499186" w14:textId="77777777" w:rsidTr="00806BC2">
        <w:trPr>
          <w:trHeight w:val="390"/>
        </w:trPr>
        <w:tc>
          <w:tcPr>
            <w:tcW w:w="3402" w:type="dxa"/>
            <w:tcBorders>
              <w:top w:val="nil"/>
              <w:left w:val="single" w:sz="8" w:space="0" w:color="auto"/>
              <w:bottom w:val="single" w:sz="8" w:space="0" w:color="auto"/>
              <w:right w:val="nil"/>
            </w:tcBorders>
            <w:vAlign w:val="center"/>
            <w:hideMark/>
          </w:tcPr>
          <w:p w14:paraId="3600E26A"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Maschio/femmina classe 0 - I</w:t>
            </w:r>
          </w:p>
        </w:tc>
        <w:tc>
          <w:tcPr>
            <w:tcW w:w="2974" w:type="dxa"/>
            <w:tcBorders>
              <w:top w:val="nil"/>
              <w:left w:val="nil"/>
              <w:bottom w:val="single" w:sz="8" w:space="0" w:color="auto"/>
              <w:right w:val="nil"/>
            </w:tcBorders>
            <w:noWrap/>
            <w:vAlign w:val="bottom"/>
            <w:hideMark/>
          </w:tcPr>
          <w:p w14:paraId="5AFAC962" w14:textId="77777777" w:rsidR="00806BC2" w:rsidRDefault="00806BC2">
            <w:pPr>
              <w:rPr>
                <w:rFonts w:ascii="Times New Roman" w:eastAsia="Times New Roman" w:hAnsi="Times New Roman" w:cs="Times New Roman"/>
                <w:color w:val="000000"/>
                <w:sz w:val="24"/>
                <w:szCs w:val="24"/>
                <w:lang w:eastAsia="it-IT"/>
              </w:rPr>
            </w:pPr>
          </w:p>
        </w:tc>
        <w:tc>
          <w:tcPr>
            <w:tcW w:w="1137" w:type="dxa"/>
            <w:gridSpan w:val="2"/>
            <w:tcBorders>
              <w:top w:val="nil"/>
              <w:left w:val="nil"/>
              <w:bottom w:val="single" w:sz="8" w:space="0" w:color="auto"/>
              <w:right w:val="nil"/>
            </w:tcBorders>
            <w:noWrap/>
            <w:vAlign w:val="bottom"/>
            <w:hideMark/>
          </w:tcPr>
          <w:p w14:paraId="620C9C60" w14:textId="77777777" w:rsidR="00806BC2" w:rsidRDefault="00806BC2">
            <w:pPr>
              <w:suppressAutoHyphens w:val="0"/>
              <w:spacing w:after="0" w:line="240" w:lineRule="auto"/>
              <w:ind w:left="284" w:right="-3"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50,00 €</w:t>
            </w:r>
          </w:p>
        </w:tc>
        <w:tc>
          <w:tcPr>
            <w:tcW w:w="1351" w:type="dxa"/>
            <w:gridSpan w:val="5"/>
            <w:tcBorders>
              <w:top w:val="nil"/>
              <w:left w:val="nil"/>
              <w:bottom w:val="single" w:sz="8" w:space="0" w:color="auto"/>
              <w:right w:val="single" w:sz="4" w:space="0" w:color="auto"/>
            </w:tcBorders>
            <w:noWrap/>
            <w:vAlign w:val="bottom"/>
            <w:hideMark/>
          </w:tcPr>
          <w:p w14:paraId="18D7FEAC" w14:textId="77777777" w:rsidR="00806BC2" w:rsidRDefault="00806BC2">
            <w:pPr>
              <w:rPr>
                <w:rFonts w:ascii="Calibri" w:eastAsia="Times New Roman" w:hAnsi="Calibri" w:cs="Calibri"/>
                <w:color w:val="000000"/>
                <w:sz w:val="28"/>
                <w:szCs w:val="28"/>
                <w:lang w:eastAsia="it-IT"/>
              </w:rPr>
            </w:pPr>
          </w:p>
        </w:tc>
        <w:tc>
          <w:tcPr>
            <w:tcW w:w="899" w:type="dxa"/>
            <w:gridSpan w:val="5"/>
            <w:noWrap/>
            <w:vAlign w:val="bottom"/>
            <w:hideMark/>
          </w:tcPr>
          <w:p w14:paraId="3151C043" w14:textId="77777777" w:rsidR="00806BC2" w:rsidRDefault="00806BC2">
            <w:pPr>
              <w:spacing w:after="0" w:line="240" w:lineRule="auto"/>
              <w:rPr>
                <w:sz w:val="20"/>
                <w:szCs w:val="20"/>
                <w:lang w:eastAsia="it-IT"/>
              </w:rPr>
            </w:pPr>
          </w:p>
        </w:tc>
      </w:tr>
      <w:tr w:rsidR="00806BC2" w14:paraId="1B69D40B" w14:textId="77777777" w:rsidTr="00806BC2">
        <w:trPr>
          <w:gridAfter w:val="1"/>
          <w:wAfter w:w="75" w:type="dxa"/>
          <w:trHeight w:val="300"/>
        </w:trPr>
        <w:tc>
          <w:tcPr>
            <w:tcW w:w="3402" w:type="dxa"/>
            <w:noWrap/>
            <w:vAlign w:val="bottom"/>
            <w:hideMark/>
          </w:tcPr>
          <w:p w14:paraId="29608A96" w14:textId="77777777" w:rsidR="00806BC2" w:rsidRDefault="00806BC2">
            <w:pPr>
              <w:spacing w:after="0" w:line="240" w:lineRule="auto"/>
              <w:rPr>
                <w:sz w:val="20"/>
                <w:szCs w:val="20"/>
                <w:lang w:eastAsia="it-IT"/>
              </w:rPr>
            </w:pPr>
          </w:p>
        </w:tc>
        <w:tc>
          <w:tcPr>
            <w:tcW w:w="2974" w:type="dxa"/>
            <w:noWrap/>
            <w:vAlign w:val="bottom"/>
            <w:hideMark/>
          </w:tcPr>
          <w:p w14:paraId="77B16C36" w14:textId="77777777" w:rsidR="00806BC2" w:rsidRDefault="00806BC2">
            <w:pPr>
              <w:spacing w:after="0" w:line="240" w:lineRule="auto"/>
              <w:rPr>
                <w:sz w:val="20"/>
                <w:szCs w:val="20"/>
                <w:lang w:eastAsia="it-IT"/>
              </w:rPr>
            </w:pPr>
          </w:p>
        </w:tc>
        <w:tc>
          <w:tcPr>
            <w:tcW w:w="1062" w:type="dxa"/>
            <w:noWrap/>
            <w:vAlign w:val="bottom"/>
            <w:hideMark/>
          </w:tcPr>
          <w:p w14:paraId="6C915E02" w14:textId="77777777" w:rsidR="00806BC2" w:rsidRDefault="00806BC2">
            <w:pPr>
              <w:spacing w:after="0" w:line="240" w:lineRule="auto"/>
              <w:rPr>
                <w:sz w:val="20"/>
                <w:szCs w:val="20"/>
                <w:lang w:eastAsia="it-IT"/>
              </w:rPr>
            </w:pPr>
          </w:p>
        </w:tc>
        <w:tc>
          <w:tcPr>
            <w:tcW w:w="1351" w:type="dxa"/>
            <w:gridSpan w:val="5"/>
            <w:noWrap/>
            <w:vAlign w:val="bottom"/>
            <w:hideMark/>
          </w:tcPr>
          <w:p w14:paraId="1FD05F73" w14:textId="77777777" w:rsidR="00806BC2" w:rsidRDefault="00806BC2">
            <w:pPr>
              <w:spacing w:after="0" w:line="240" w:lineRule="auto"/>
              <w:rPr>
                <w:sz w:val="20"/>
                <w:szCs w:val="20"/>
                <w:lang w:eastAsia="it-IT"/>
              </w:rPr>
            </w:pPr>
          </w:p>
        </w:tc>
        <w:tc>
          <w:tcPr>
            <w:tcW w:w="899" w:type="dxa"/>
            <w:gridSpan w:val="5"/>
            <w:noWrap/>
            <w:vAlign w:val="bottom"/>
            <w:hideMark/>
          </w:tcPr>
          <w:p w14:paraId="17EA87D6" w14:textId="77777777" w:rsidR="00806BC2" w:rsidRDefault="00806BC2">
            <w:pPr>
              <w:spacing w:after="0" w:line="240" w:lineRule="auto"/>
              <w:rPr>
                <w:sz w:val="20"/>
                <w:szCs w:val="20"/>
                <w:lang w:eastAsia="it-IT"/>
              </w:rPr>
            </w:pPr>
          </w:p>
        </w:tc>
      </w:tr>
      <w:tr w:rsidR="00806BC2" w14:paraId="2495E556" w14:textId="77777777" w:rsidTr="00806BC2">
        <w:trPr>
          <w:gridAfter w:val="4"/>
          <w:wAfter w:w="624" w:type="dxa"/>
          <w:trHeight w:val="701"/>
        </w:trPr>
        <w:tc>
          <w:tcPr>
            <w:tcW w:w="3402" w:type="dxa"/>
            <w:vAlign w:val="center"/>
            <w:hideMark/>
          </w:tcPr>
          <w:p w14:paraId="45F85F6C" w14:textId="77777777" w:rsidR="00806BC2" w:rsidRDefault="00806BC2">
            <w:pPr>
              <w:suppressAutoHyphens w:val="0"/>
              <w:spacing w:after="0" w:line="240" w:lineRule="auto"/>
              <w:ind w:left="284" w:hanging="284"/>
              <w:jc w:val="center"/>
              <w:rPr>
                <w:rFonts w:ascii="Times New Roman" w:eastAsia="Times New Roman" w:hAnsi="Times New Roman" w:cs="Times New Roman"/>
                <w:b/>
                <w:bCs/>
                <w:color w:val="000000"/>
                <w:sz w:val="40"/>
                <w:szCs w:val="40"/>
                <w:lang w:eastAsia="it-IT"/>
              </w:rPr>
            </w:pPr>
            <w:r>
              <w:rPr>
                <w:rFonts w:ascii="Times New Roman" w:eastAsia="Times New Roman" w:hAnsi="Times New Roman" w:cs="Times New Roman"/>
                <w:b/>
                <w:bCs/>
                <w:color w:val="000000"/>
                <w:sz w:val="40"/>
                <w:szCs w:val="40"/>
                <w:lang w:eastAsia="it-IT"/>
              </w:rPr>
              <w:t>MUFLONE</w:t>
            </w:r>
          </w:p>
        </w:tc>
        <w:tc>
          <w:tcPr>
            <w:tcW w:w="2974" w:type="dxa"/>
            <w:noWrap/>
            <w:vAlign w:val="bottom"/>
            <w:hideMark/>
          </w:tcPr>
          <w:p w14:paraId="64717944" w14:textId="77777777" w:rsidR="00806BC2" w:rsidRDefault="00806BC2">
            <w:pPr>
              <w:rPr>
                <w:rFonts w:ascii="Times New Roman" w:eastAsia="Times New Roman" w:hAnsi="Times New Roman" w:cs="Times New Roman"/>
                <w:b/>
                <w:bCs/>
                <w:color w:val="000000"/>
                <w:sz w:val="40"/>
                <w:szCs w:val="40"/>
                <w:lang w:eastAsia="it-IT"/>
              </w:rPr>
            </w:pPr>
          </w:p>
        </w:tc>
        <w:tc>
          <w:tcPr>
            <w:tcW w:w="1062" w:type="dxa"/>
            <w:noWrap/>
            <w:vAlign w:val="bottom"/>
            <w:hideMark/>
          </w:tcPr>
          <w:p w14:paraId="70460708" w14:textId="77777777" w:rsidR="00806BC2" w:rsidRDefault="00806BC2">
            <w:pPr>
              <w:spacing w:after="0" w:line="240" w:lineRule="auto"/>
              <w:rPr>
                <w:sz w:val="20"/>
                <w:szCs w:val="20"/>
                <w:lang w:eastAsia="it-IT"/>
              </w:rPr>
            </w:pPr>
          </w:p>
        </w:tc>
        <w:tc>
          <w:tcPr>
            <w:tcW w:w="1351" w:type="dxa"/>
            <w:gridSpan w:val="5"/>
            <w:noWrap/>
            <w:vAlign w:val="bottom"/>
            <w:hideMark/>
          </w:tcPr>
          <w:p w14:paraId="4988BC3C" w14:textId="77777777" w:rsidR="00806BC2" w:rsidRDefault="00806BC2">
            <w:pPr>
              <w:spacing w:after="0" w:line="240" w:lineRule="auto"/>
              <w:rPr>
                <w:sz w:val="20"/>
                <w:szCs w:val="20"/>
                <w:lang w:eastAsia="it-IT"/>
              </w:rPr>
            </w:pPr>
          </w:p>
        </w:tc>
        <w:tc>
          <w:tcPr>
            <w:tcW w:w="350" w:type="dxa"/>
            <w:gridSpan w:val="2"/>
            <w:noWrap/>
            <w:vAlign w:val="bottom"/>
            <w:hideMark/>
          </w:tcPr>
          <w:p w14:paraId="1DAA2D3B" w14:textId="77777777" w:rsidR="00806BC2" w:rsidRDefault="00806BC2">
            <w:pPr>
              <w:spacing w:after="0" w:line="240" w:lineRule="auto"/>
              <w:rPr>
                <w:sz w:val="20"/>
                <w:szCs w:val="20"/>
                <w:lang w:eastAsia="it-IT"/>
              </w:rPr>
            </w:pPr>
          </w:p>
        </w:tc>
      </w:tr>
      <w:tr w:rsidR="00806BC2" w14:paraId="2C8146D4" w14:textId="77777777" w:rsidTr="00806BC2">
        <w:trPr>
          <w:gridAfter w:val="4"/>
          <w:wAfter w:w="624" w:type="dxa"/>
          <w:trHeight w:val="330"/>
        </w:trPr>
        <w:tc>
          <w:tcPr>
            <w:tcW w:w="3402" w:type="dxa"/>
            <w:tcBorders>
              <w:top w:val="single" w:sz="8" w:space="0" w:color="auto"/>
              <w:left w:val="single" w:sz="8" w:space="0" w:color="auto"/>
              <w:bottom w:val="single" w:sz="8" w:space="0" w:color="auto"/>
              <w:right w:val="single" w:sz="8" w:space="0" w:color="auto"/>
            </w:tcBorders>
            <w:vAlign w:val="center"/>
            <w:hideMark/>
          </w:tcPr>
          <w:p w14:paraId="258BD0DC" w14:textId="77777777" w:rsidR="00806BC2" w:rsidRDefault="00806BC2">
            <w:pPr>
              <w:suppressAutoHyphens w:val="0"/>
              <w:spacing w:after="0" w:line="240" w:lineRule="auto"/>
              <w:ind w:left="284" w:hanging="284"/>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CLASSE</w:t>
            </w:r>
          </w:p>
        </w:tc>
        <w:tc>
          <w:tcPr>
            <w:tcW w:w="2974" w:type="dxa"/>
            <w:noWrap/>
            <w:vAlign w:val="bottom"/>
            <w:hideMark/>
          </w:tcPr>
          <w:p w14:paraId="7FD85FBC" w14:textId="77777777" w:rsidR="00806BC2" w:rsidRDefault="00806BC2">
            <w:pPr>
              <w:rPr>
                <w:rFonts w:ascii="Times New Roman" w:eastAsia="Times New Roman" w:hAnsi="Times New Roman" w:cs="Times New Roman"/>
                <w:b/>
                <w:bCs/>
                <w:color w:val="000000"/>
                <w:sz w:val="24"/>
                <w:szCs w:val="24"/>
                <w:lang w:eastAsia="it-IT"/>
              </w:rPr>
            </w:pPr>
          </w:p>
        </w:tc>
        <w:tc>
          <w:tcPr>
            <w:tcW w:w="1062" w:type="dxa"/>
            <w:noWrap/>
            <w:vAlign w:val="bottom"/>
            <w:hideMark/>
          </w:tcPr>
          <w:p w14:paraId="2ADDAB01" w14:textId="77777777" w:rsidR="00806BC2" w:rsidRDefault="00806BC2">
            <w:pPr>
              <w:spacing w:after="0" w:line="240" w:lineRule="auto"/>
              <w:rPr>
                <w:sz w:val="20"/>
                <w:szCs w:val="20"/>
                <w:lang w:eastAsia="it-IT"/>
              </w:rPr>
            </w:pPr>
          </w:p>
        </w:tc>
        <w:tc>
          <w:tcPr>
            <w:tcW w:w="1351" w:type="dxa"/>
            <w:gridSpan w:val="5"/>
            <w:noWrap/>
            <w:vAlign w:val="bottom"/>
            <w:hideMark/>
          </w:tcPr>
          <w:p w14:paraId="14F61B02" w14:textId="77777777" w:rsidR="00806BC2" w:rsidRDefault="00806BC2">
            <w:pPr>
              <w:spacing w:after="0" w:line="240" w:lineRule="auto"/>
              <w:rPr>
                <w:sz w:val="20"/>
                <w:szCs w:val="20"/>
                <w:lang w:eastAsia="it-IT"/>
              </w:rPr>
            </w:pPr>
          </w:p>
        </w:tc>
        <w:tc>
          <w:tcPr>
            <w:tcW w:w="350" w:type="dxa"/>
            <w:gridSpan w:val="2"/>
            <w:noWrap/>
            <w:vAlign w:val="bottom"/>
            <w:hideMark/>
          </w:tcPr>
          <w:p w14:paraId="4076E6CE" w14:textId="77777777" w:rsidR="00806BC2" w:rsidRDefault="00806BC2">
            <w:pPr>
              <w:spacing w:after="0" w:line="240" w:lineRule="auto"/>
              <w:rPr>
                <w:sz w:val="20"/>
                <w:szCs w:val="20"/>
                <w:lang w:eastAsia="it-IT"/>
              </w:rPr>
            </w:pPr>
          </w:p>
        </w:tc>
      </w:tr>
      <w:tr w:rsidR="00806BC2" w14:paraId="1B364FA8" w14:textId="77777777" w:rsidTr="00806BC2">
        <w:trPr>
          <w:gridAfter w:val="2"/>
          <w:wAfter w:w="407" w:type="dxa"/>
          <w:trHeight w:val="375"/>
        </w:trPr>
        <w:tc>
          <w:tcPr>
            <w:tcW w:w="3402" w:type="dxa"/>
            <w:tcBorders>
              <w:top w:val="nil"/>
              <w:left w:val="single" w:sz="8" w:space="0" w:color="auto"/>
              <w:bottom w:val="nil"/>
              <w:right w:val="nil"/>
            </w:tcBorders>
            <w:vAlign w:val="center"/>
            <w:hideMark/>
          </w:tcPr>
          <w:p w14:paraId="7686EC42"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Maschio dalla classe </w:t>
            </w:r>
            <w:proofErr w:type="gramStart"/>
            <w:r>
              <w:rPr>
                <w:rFonts w:ascii="Times New Roman" w:eastAsia="Times New Roman" w:hAnsi="Times New Roman" w:cs="Times New Roman"/>
                <w:color w:val="000000"/>
                <w:sz w:val="24"/>
                <w:szCs w:val="24"/>
                <w:lang w:eastAsia="it-IT"/>
              </w:rPr>
              <w:t>II  alla</w:t>
            </w:r>
            <w:proofErr w:type="gramEnd"/>
            <w:r>
              <w:rPr>
                <w:rFonts w:ascii="Times New Roman" w:eastAsia="Times New Roman" w:hAnsi="Times New Roman" w:cs="Times New Roman"/>
                <w:color w:val="000000"/>
                <w:sz w:val="24"/>
                <w:szCs w:val="24"/>
                <w:lang w:eastAsia="it-IT"/>
              </w:rPr>
              <w:t xml:space="preserve">  V</w:t>
            </w:r>
          </w:p>
        </w:tc>
        <w:tc>
          <w:tcPr>
            <w:tcW w:w="2974" w:type="dxa"/>
            <w:tcBorders>
              <w:top w:val="single" w:sz="4" w:space="0" w:color="auto"/>
              <w:left w:val="nil"/>
              <w:bottom w:val="single" w:sz="4" w:space="0" w:color="auto"/>
              <w:right w:val="nil"/>
            </w:tcBorders>
            <w:noWrap/>
            <w:vAlign w:val="bottom"/>
            <w:hideMark/>
          </w:tcPr>
          <w:p w14:paraId="3122977D" w14:textId="77777777" w:rsidR="00806BC2" w:rsidRDefault="00806BC2">
            <w:pPr>
              <w:rPr>
                <w:rFonts w:ascii="Times New Roman" w:eastAsia="Times New Roman" w:hAnsi="Times New Roman" w:cs="Times New Roman"/>
                <w:color w:val="000000"/>
                <w:sz w:val="24"/>
                <w:szCs w:val="24"/>
                <w:lang w:eastAsia="it-IT"/>
              </w:rPr>
            </w:pPr>
          </w:p>
        </w:tc>
        <w:tc>
          <w:tcPr>
            <w:tcW w:w="1279" w:type="dxa"/>
            <w:gridSpan w:val="3"/>
            <w:tcBorders>
              <w:top w:val="single" w:sz="4" w:space="0" w:color="auto"/>
              <w:left w:val="nil"/>
              <w:bottom w:val="single" w:sz="4" w:space="0" w:color="auto"/>
              <w:right w:val="nil"/>
            </w:tcBorders>
            <w:noWrap/>
            <w:vAlign w:val="bottom"/>
            <w:hideMark/>
          </w:tcPr>
          <w:p w14:paraId="171A6576"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150,00 €</w:t>
            </w:r>
          </w:p>
        </w:tc>
        <w:tc>
          <w:tcPr>
            <w:tcW w:w="1134" w:type="dxa"/>
            <w:gridSpan w:val="3"/>
            <w:tcBorders>
              <w:top w:val="single" w:sz="4" w:space="0" w:color="auto"/>
              <w:left w:val="nil"/>
              <w:bottom w:val="single" w:sz="4" w:space="0" w:color="auto"/>
              <w:right w:val="single" w:sz="4" w:space="0" w:color="auto"/>
            </w:tcBorders>
            <w:noWrap/>
            <w:vAlign w:val="bottom"/>
            <w:hideMark/>
          </w:tcPr>
          <w:p w14:paraId="6AB32B8B" w14:textId="77777777" w:rsidR="00806BC2" w:rsidRDefault="00806BC2">
            <w:pPr>
              <w:rPr>
                <w:rFonts w:ascii="Calibri" w:eastAsia="Times New Roman" w:hAnsi="Calibri" w:cs="Calibri"/>
                <w:color w:val="000000"/>
                <w:sz w:val="28"/>
                <w:szCs w:val="28"/>
                <w:lang w:eastAsia="it-IT"/>
              </w:rPr>
            </w:pPr>
          </w:p>
        </w:tc>
        <w:tc>
          <w:tcPr>
            <w:tcW w:w="567" w:type="dxa"/>
            <w:gridSpan w:val="4"/>
            <w:noWrap/>
            <w:vAlign w:val="bottom"/>
            <w:hideMark/>
          </w:tcPr>
          <w:p w14:paraId="769A5EDE" w14:textId="77777777" w:rsidR="00806BC2" w:rsidRDefault="00806BC2">
            <w:pPr>
              <w:spacing w:after="0" w:line="240" w:lineRule="auto"/>
              <w:rPr>
                <w:sz w:val="20"/>
                <w:szCs w:val="20"/>
                <w:lang w:eastAsia="it-IT"/>
              </w:rPr>
            </w:pPr>
          </w:p>
        </w:tc>
      </w:tr>
      <w:tr w:rsidR="00806BC2" w14:paraId="2E13693B" w14:textId="77777777" w:rsidTr="00806BC2">
        <w:trPr>
          <w:gridAfter w:val="2"/>
          <w:wAfter w:w="407" w:type="dxa"/>
          <w:trHeight w:val="375"/>
        </w:trPr>
        <w:tc>
          <w:tcPr>
            <w:tcW w:w="3402" w:type="dxa"/>
            <w:tcBorders>
              <w:top w:val="single" w:sz="4" w:space="0" w:color="auto"/>
              <w:left w:val="single" w:sz="8" w:space="0" w:color="auto"/>
              <w:bottom w:val="single" w:sz="4" w:space="0" w:color="auto"/>
              <w:right w:val="nil"/>
            </w:tcBorders>
            <w:vAlign w:val="center"/>
            <w:hideMark/>
          </w:tcPr>
          <w:p w14:paraId="0D9A8DD1"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Femmina classe </w:t>
            </w:r>
            <w:proofErr w:type="gramStart"/>
            <w:r>
              <w:rPr>
                <w:rFonts w:ascii="Times New Roman" w:eastAsia="Times New Roman" w:hAnsi="Times New Roman" w:cs="Times New Roman"/>
                <w:color w:val="000000"/>
                <w:sz w:val="24"/>
                <w:szCs w:val="24"/>
                <w:lang w:eastAsia="it-IT"/>
              </w:rPr>
              <w:t>II  -</w:t>
            </w:r>
            <w:proofErr w:type="gramEnd"/>
            <w:r>
              <w:rPr>
                <w:rFonts w:ascii="Times New Roman" w:eastAsia="Times New Roman" w:hAnsi="Times New Roman" w:cs="Times New Roman"/>
                <w:color w:val="000000"/>
                <w:sz w:val="24"/>
                <w:szCs w:val="24"/>
                <w:lang w:eastAsia="it-IT"/>
              </w:rPr>
              <w:t xml:space="preserve"> III</w:t>
            </w:r>
          </w:p>
        </w:tc>
        <w:tc>
          <w:tcPr>
            <w:tcW w:w="2974" w:type="dxa"/>
            <w:tcBorders>
              <w:top w:val="nil"/>
              <w:left w:val="nil"/>
              <w:bottom w:val="single" w:sz="4" w:space="0" w:color="auto"/>
              <w:right w:val="nil"/>
            </w:tcBorders>
            <w:noWrap/>
            <w:vAlign w:val="bottom"/>
            <w:hideMark/>
          </w:tcPr>
          <w:p w14:paraId="7D3F3DB9" w14:textId="77777777" w:rsidR="00806BC2" w:rsidRDefault="00806BC2">
            <w:pPr>
              <w:rPr>
                <w:rFonts w:ascii="Times New Roman" w:eastAsia="Times New Roman" w:hAnsi="Times New Roman" w:cs="Times New Roman"/>
                <w:color w:val="000000"/>
                <w:sz w:val="24"/>
                <w:szCs w:val="24"/>
                <w:lang w:eastAsia="it-IT"/>
              </w:rPr>
            </w:pPr>
          </w:p>
        </w:tc>
        <w:tc>
          <w:tcPr>
            <w:tcW w:w="1279" w:type="dxa"/>
            <w:gridSpan w:val="3"/>
            <w:tcBorders>
              <w:top w:val="nil"/>
              <w:left w:val="nil"/>
              <w:bottom w:val="single" w:sz="4" w:space="0" w:color="auto"/>
              <w:right w:val="nil"/>
            </w:tcBorders>
            <w:noWrap/>
            <w:vAlign w:val="bottom"/>
            <w:hideMark/>
          </w:tcPr>
          <w:p w14:paraId="7E2FE840"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100,00 €</w:t>
            </w:r>
          </w:p>
        </w:tc>
        <w:tc>
          <w:tcPr>
            <w:tcW w:w="1134" w:type="dxa"/>
            <w:gridSpan w:val="3"/>
            <w:tcBorders>
              <w:top w:val="nil"/>
              <w:left w:val="nil"/>
              <w:bottom w:val="single" w:sz="4" w:space="0" w:color="auto"/>
              <w:right w:val="single" w:sz="4" w:space="0" w:color="auto"/>
            </w:tcBorders>
            <w:noWrap/>
            <w:vAlign w:val="bottom"/>
            <w:hideMark/>
          </w:tcPr>
          <w:p w14:paraId="0EEDDDCF" w14:textId="77777777" w:rsidR="00806BC2" w:rsidRDefault="00806BC2">
            <w:pPr>
              <w:rPr>
                <w:rFonts w:ascii="Calibri" w:eastAsia="Times New Roman" w:hAnsi="Calibri" w:cs="Calibri"/>
                <w:color w:val="000000"/>
                <w:sz w:val="28"/>
                <w:szCs w:val="28"/>
                <w:lang w:eastAsia="it-IT"/>
              </w:rPr>
            </w:pPr>
          </w:p>
        </w:tc>
        <w:tc>
          <w:tcPr>
            <w:tcW w:w="567" w:type="dxa"/>
            <w:gridSpan w:val="4"/>
            <w:noWrap/>
            <w:vAlign w:val="bottom"/>
            <w:hideMark/>
          </w:tcPr>
          <w:p w14:paraId="5662F9BB" w14:textId="77777777" w:rsidR="00806BC2" w:rsidRDefault="00806BC2">
            <w:pPr>
              <w:spacing w:after="0" w:line="240" w:lineRule="auto"/>
              <w:rPr>
                <w:sz w:val="20"/>
                <w:szCs w:val="20"/>
                <w:lang w:eastAsia="it-IT"/>
              </w:rPr>
            </w:pPr>
          </w:p>
        </w:tc>
      </w:tr>
      <w:tr w:rsidR="00806BC2" w14:paraId="62DC9AA4" w14:textId="77777777" w:rsidTr="00806BC2">
        <w:trPr>
          <w:gridAfter w:val="2"/>
          <w:wAfter w:w="407" w:type="dxa"/>
          <w:trHeight w:val="390"/>
        </w:trPr>
        <w:tc>
          <w:tcPr>
            <w:tcW w:w="3402" w:type="dxa"/>
            <w:tcBorders>
              <w:top w:val="nil"/>
              <w:left w:val="single" w:sz="8" w:space="0" w:color="auto"/>
              <w:bottom w:val="single" w:sz="8" w:space="0" w:color="auto"/>
              <w:right w:val="nil"/>
            </w:tcBorders>
            <w:vAlign w:val="center"/>
            <w:hideMark/>
          </w:tcPr>
          <w:p w14:paraId="39B8BE4C" w14:textId="77777777" w:rsidR="00806BC2" w:rsidRDefault="00806BC2">
            <w:pPr>
              <w:suppressAutoHyphens w:val="0"/>
              <w:spacing w:after="0" w:line="240" w:lineRule="auto"/>
              <w:ind w:left="284" w:hanging="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Maschio/femmina classe 0 - I</w:t>
            </w:r>
          </w:p>
        </w:tc>
        <w:tc>
          <w:tcPr>
            <w:tcW w:w="2974" w:type="dxa"/>
            <w:tcBorders>
              <w:top w:val="single" w:sz="4" w:space="0" w:color="auto"/>
              <w:left w:val="nil"/>
              <w:bottom w:val="single" w:sz="8" w:space="0" w:color="auto"/>
              <w:right w:val="nil"/>
            </w:tcBorders>
            <w:noWrap/>
            <w:vAlign w:val="bottom"/>
            <w:hideMark/>
          </w:tcPr>
          <w:p w14:paraId="7F69367B" w14:textId="77777777" w:rsidR="00806BC2" w:rsidRDefault="00806BC2">
            <w:pPr>
              <w:rPr>
                <w:rFonts w:ascii="Times New Roman" w:eastAsia="Times New Roman" w:hAnsi="Times New Roman" w:cs="Times New Roman"/>
                <w:color w:val="000000"/>
                <w:sz w:val="24"/>
                <w:szCs w:val="24"/>
                <w:lang w:eastAsia="it-IT"/>
              </w:rPr>
            </w:pPr>
          </w:p>
        </w:tc>
        <w:tc>
          <w:tcPr>
            <w:tcW w:w="1279" w:type="dxa"/>
            <w:gridSpan w:val="3"/>
            <w:tcBorders>
              <w:top w:val="single" w:sz="4" w:space="0" w:color="auto"/>
              <w:left w:val="nil"/>
              <w:bottom w:val="single" w:sz="8" w:space="0" w:color="auto"/>
              <w:right w:val="nil"/>
            </w:tcBorders>
            <w:noWrap/>
            <w:vAlign w:val="bottom"/>
            <w:hideMark/>
          </w:tcPr>
          <w:p w14:paraId="025C1AD4" w14:textId="77777777" w:rsidR="00806BC2" w:rsidRDefault="00806BC2">
            <w:pPr>
              <w:suppressAutoHyphens w:val="0"/>
              <w:spacing w:after="0" w:line="240" w:lineRule="auto"/>
              <w:ind w:left="284" w:hanging="284"/>
              <w:jc w:val="center"/>
              <w:rPr>
                <w:rFonts w:ascii="Calibri" w:eastAsia="Times New Roman" w:hAnsi="Calibri" w:cs="Calibri"/>
                <w:color w:val="000000"/>
                <w:sz w:val="28"/>
                <w:szCs w:val="28"/>
                <w:lang w:eastAsia="it-IT"/>
              </w:rPr>
            </w:pPr>
            <w:r>
              <w:rPr>
                <w:rFonts w:ascii="Calibri" w:eastAsia="Times New Roman" w:hAnsi="Calibri" w:cs="Calibri"/>
                <w:color w:val="000000"/>
                <w:sz w:val="28"/>
                <w:szCs w:val="28"/>
                <w:lang w:eastAsia="it-IT"/>
              </w:rPr>
              <w:t>40,00 €</w:t>
            </w:r>
          </w:p>
        </w:tc>
        <w:tc>
          <w:tcPr>
            <w:tcW w:w="1134" w:type="dxa"/>
            <w:gridSpan w:val="3"/>
            <w:tcBorders>
              <w:top w:val="nil"/>
              <w:left w:val="nil"/>
              <w:bottom w:val="single" w:sz="8" w:space="0" w:color="auto"/>
              <w:right w:val="single" w:sz="4" w:space="0" w:color="auto"/>
            </w:tcBorders>
            <w:noWrap/>
            <w:vAlign w:val="bottom"/>
            <w:hideMark/>
          </w:tcPr>
          <w:p w14:paraId="227DDA29" w14:textId="77777777" w:rsidR="00806BC2" w:rsidRDefault="00806BC2">
            <w:pPr>
              <w:rPr>
                <w:rFonts w:ascii="Calibri" w:eastAsia="Times New Roman" w:hAnsi="Calibri" w:cs="Calibri"/>
                <w:color w:val="000000"/>
                <w:sz w:val="28"/>
                <w:szCs w:val="28"/>
                <w:lang w:eastAsia="it-IT"/>
              </w:rPr>
            </w:pPr>
          </w:p>
        </w:tc>
        <w:tc>
          <w:tcPr>
            <w:tcW w:w="567" w:type="dxa"/>
            <w:gridSpan w:val="4"/>
            <w:noWrap/>
            <w:vAlign w:val="bottom"/>
            <w:hideMark/>
          </w:tcPr>
          <w:p w14:paraId="512711A4" w14:textId="77777777" w:rsidR="00806BC2" w:rsidRDefault="00806BC2">
            <w:pPr>
              <w:spacing w:after="0" w:line="240" w:lineRule="auto"/>
              <w:rPr>
                <w:sz w:val="20"/>
                <w:szCs w:val="20"/>
                <w:lang w:eastAsia="it-IT"/>
              </w:rPr>
            </w:pPr>
          </w:p>
        </w:tc>
      </w:tr>
      <w:tr w:rsidR="00806BC2" w14:paraId="7FB00CE5" w14:textId="77777777" w:rsidTr="00806BC2">
        <w:trPr>
          <w:gridAfter w:val="6"/>
          <w:wAfter w:w="974" w:type="dxa"/>
          <w:trHeight w:val="300"/>
        </w:trPr>
        <w:tc>
          <w:tcPr>
            <w:tcW w:w="3402" w:type="dxa"/>
            <w:noWrap/>
            <w:vAlign w:val="bottom"/>
            <w:hideMark/>
          </w:tcPr>
          <w:p w14:paraId="44256C28" w14:textId="77777777" w:rsidR="00806BC2" w:rsidRDefault="00806BC2"/>
        </w:tc>
        <w:tc>
          <w:tcPr>
            <w:tcW w:w="2974" w:type="dxa"/>
            <w:noWrap/>
            <w:vAlign w:val="bottom"/>
            <w:hideMark/>
          </w:tcPr>
          <w:p w14:paraId="6AB3078E" w14:textId="77777777" w:rsidR="00806BC2" w:rsidRDefault="00806BC2">
            <w:pPr>
              <w:spacing w:after="0" w:line="240" w:lineRule="auto"/>
              <w:rPr>
                <w:sz w:val="20"/>
                <w:szCs w:val="20"/>
                <w:lang w:eastAsia="it-IT"/>
              </w:rPr>
            </w:pPr>
          </w:p>
        </w:tc>
        <w:tc>
          <w:tcPr>
            <w:tcW w:w="1062" w:type="dxa"/>
            <w:noWrap/>
            <w:vAlign w:val="bottom"/>
            <w:hideMark/>
          </w:tcPr>
          <w:p w14:paraId="7135C84C" w14:textId="77777777" w:rsidR="00806BC2" w:rsidRDefault="00806BC2">
            <w:pPr>
              <w:spacing w:after="0" w:line="240" w:lineRule="auto"/>
              <w:rPr>
                <w:sz w:val="20"/>
                <w:szCs w:val="20"/>
                <w:lang w:eastAsia="it-IT"/>
              </w:rPr>
            </w:pPr>
          </w:p>
        </w:tc>
        <w:tc>
          <w:tcPr>
            <w:tcW w:w="642" w:type="dxa"/>
            <w:gridSpan w:val="3"/>
            <w:noWrap/>
            <w:vAlign w:val="bottom"/>
            <w:hideMark/>
          </w:tcPr>
          <w:p w14:paraId="3751F329" w14:textId="77777777" w:rsidR="00806BC2" w:rsidRDefault="00806BC2">
            <w:pPr>
              <w:spacing w:after="0" w:line="240" w:lineRule="auto"/>
              <w:rPr>
                <w:sz w:val="20"/>
                <w:szCs w:val="20"/>
                <w:lang w:eastAsia="it-IT"/>
              </w:rPr>
            </w:pPr>
          </w:p>
        </w:tc>
        <w:tc>
          <w:tcPr>
            <w:tcW w:w="709" w:type="dxa"/>
            <w:gridSpan w:val="2"/>
            <w:noWrap/>
            <w:vAlign w:val="bottom"/>
            <w:hideMark/>
          </w:tcPr>
          <w:p w14:paraId="5DEA46EE" w14:textId="77777777" w:rsidR="00806BC2" w:rsidRDefault="00806BC2">
            <w:pPr>
              <w:spacing w:after="0" w:line="240" w:lineRule="auto"/>
              <w:rPr>
                <w:sz w:val="20"/>
                <w:szCs w:val="20"/>
                <w:lang w:eastAsia="it-IT"/>
              </w:rPr>
            </w:pPr>
          </w:p>
        </w:tc>
      </w:tr>
      <w:tr w:rsidR="00806BC2" w14:paraId="0B48901F" w14:textId="77777777" w:rsidTr="00806BC2">
        <w:trPr>
          <w:gridAfter w:val="3"/>
          <w:wAfter w:w="527" w:type="dxa"/>
          <w:trHeight w:val="300"/>
        </w:trPr>
        <w:tc>
          <w:tcPr>
            <w:tcW w:w="3402" w:type="dxa"/>
            <w:noWrap/>
            <w:vAlign w:val="bottom"/>
            <w:hideMark/>
          </w:tcPr>
          <w:p w14:paraId="1FEBB7BC" w14:textId="77777777" w:rsidR="00806BC2" w:rsidRDefault="00806BC2"/>
        </w:tc>
        <w:tc>
          <w:tcPr>
            <w:tcW w:w="2974" w:type="dxa"/>
            <w:noWrap/>
            <w:vAlign w:val="bottom"/>
            <w:hideMark/>
          </w:tcPr>
          <w:p w14:paraId="30F47B98" w14:textId="77777777" w:rsidR="00806BC2" w:rsidRDefault="00806BC2">
            <w:pPr>
              <w:spacing w:after="0" w:line="240" w:lineRule="auto"/>
              <w:rPr>
                <w:sz w:val="20"/>
                <w:szCs w:val="20"/>
                <w:lang w:eastAsia="it-IT"/>
              </w:rPr>
            </w:pPr>
          </w:p>
        </w:tc>
        <w:tc>
          <w:tcPr>
            <w:tcW w:w="1062" w:type="dxa"/>
            <w:noWrap/>
            <w:vAlign w:val="bottom"/>
            <w:hideMark/>
          </w:tcPr>
          <w:p w14:paraId="2E3636F5" w14:textId="77777777" w:rsidR="00806BC2" w:rsidRDefault="00806BC2">
            <w:pPr>
              <w:spacing w:after="0" w:line="240" w:lineRule="auto"/>
              <w:rPr>
                <w:sz w:val="20"/>
                <w:szCs w:val="20"/>
                <w:lang w:eastAsia="it-IT"/>
              </w:rPr>
            </w:pPr>
          </w:p>
        </w:tc>
        <w:tc>
          <w:tcPr>
            <w:tcW w:w="899" w:type="dxa"/>
            <w:gridSpan w:val="4"/>
            <w:noWrap/>
            <w:vAlign w:val="bottom"/>
            <w:hideMark/>
          </w:tcPr>
          <w:p w14:paraId="70E72C71" w14:textId="77777777" w:rsidR="00806BC2" w:rsidRDefault="00806BC2">
            <w:pPr>
              <w:spacing w:after="0" w:line="240" w:lineRule="auto"/>
              <w:rPr>
                <w:sz w:val="20"/>
                <w:szCs w:val="20"/>
                <w:lang w:eastAsia="it-IT"/>
              </w:rPr>
            </w:pPr>
          </w:p>
        </w:tc>
        <w:tc>
          <w:tcPr>
            <w:tcW w:w="899" w:type="dxa"/>
            <w:gridSpan w:val="4"/>
            <w:noWrap/>
            <w:vAlign w:val="bottom"/>
            <w:hideMark/>
          </w:tcPr>
          <w:p w14:paraId="6FA0EA47" w14:textId="77777777" w:rsidR="00806BC2" w:rsidRDefault="00806BC2">
            <w:pPr>
              <w:spacing w:after="0" w:line="240" w:lineRule="auto"/>
              <w:rPr>
                <w:sz w:val="20"/>
                <w:szCs w:val="20"/>
                <w:lang w:eastAsia="it-IT"/>
              </w:rPr>
            </w:pPr>
          </w:p>
        </w:tc>
      </w:tr>
    </w:tbl>
    <w:p w14:paraId="79CD9F25" w14:textId="77777777" w:rsidR="00806BC2" w:rsidRDefault="00806BC2" w:rsidP="00806BC2">
      <w:pPr>
        <w:jc w:val="center"/>
        <w:rPr>
          <w:rFonts w:cstheme="minorHAnsi"/>
          <w:sz w:val="32"/>
          <w:szCs w:val="32"/>
        </w:rPr>
      </w:pPr>
    </w:p>
    <w:p w14:paraId="605F3CE2" w14:textId="77777777" w:rsidR="00806BC2" w:rsidRDefault="00806BC2" w:rsidP="00806BC2">
      <w:pPr>
        <w:jc w:val="center"/>
        <w:rPr>
          <w:rFonts w:ascii="Arial Rounded MT Bold" w:hAnsi="Arial Rounded MT Bold" w:cstheme="minorHAnsi"/>
          <w:sz w:val="32"/>
          <w:szCs w:val="32"/>
          <w:u w:val="single"/>
        </w:rPr>
      </w:pPr>
    </w:p>
    <w:p w14:paraId="40AFA06A" w14:textId="77777777" w:rsidR="00806BC2" w:rsidRDefault="00806BC2" w:rsidP="00806BC2">
      <w:pPr>
        <w:jc w:val="center"/>
        <w:rPr>
          <w:rFonts w:ascii="Arial Rounded MT Bold" w:hAnsi="Arial Rounded MT Bold" w:cstheme="minorHAnsi"/>
          <w:sz w:val="32"/>
          <w:szCs w:val="32"/>
          <w:u w:val="single"/>
        </w:rPr>
      </w:pPr>
    </w:p>
    <w:p w14:paraId="0A1BE8C5"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5DFE4C55"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0237E395"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0942BC42" w14:textId="77777777" w:rsidR="00806BC2" w:rsidRDefault="00806BC2"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4F9F4919" w14:textId="090EF020" w:rsidR="00F81C72" w:rsidRDefault="00F81C72" w:rsidP="00DB25AF">
      <w:pPr>
        <w:suppressAutoHyphens w:val="0"/>
        <w:spacing w:after="0" w:line="240" w:lineRule="auto"/>
        <w:jc w:val="center"/>
        <w:rPr>
          <w:rFonts w:ascii="Times New Roman" w:eastAsia="Times New Roman" w:hAnsi="Times New Roman" w:cs="Times New Roman"/>
          <w:b/>
          <w:sz w:val="24"/>
          <w:szCs w:val="24"/>
          <w:u w:val="single"/>
          <w:lang w:eastAsia="it-IT"/>
        </w:rPr>
      </w:pPr>
      <w:r w:rsidRPr="00F81C72">
        <w:rPr>
          <w:rFonts w:ascii="Times New Roman" w:eastAsia="Times New Roman" w:hAnsi="Times New Roman" w:cs="Times New Roman"/>
          <w:b/>
          <w:sz w:val="24"/>
          <w:szCs w:val="24"/>
          <w:u w:val="single"/>
          <w:lang w:eastAsia="it-IT"/>
        </w:rPr>
        <w:lastRenderedPageBreak/>
        <w:t>MODULO PRELIEVO SELETTIVO DI CERVO/CAPRIOLO/MUFLONE ANNO 202</w:t>
      </w:r>
      <w:r w:rsidR="002507E1">
        <w:rPr>
          <w:rFonts w:ascii="Times New Roman" w:eastAsia="Times New Roman" w:hAnsi="Times New Roman" w:cs="Times New Roman"/>
          <w:b/>
          <w:sz w:val="24"/>
          <w:szCs w:val="24"/>
          <w:u w:val="single"/>
          <w:lang w:eastAsia="it-IT"/>
        </w:rPr>
        <w:t>5</w:t>
      </w:r>
      <w:r w:rsidRPr="00F81C72">
        <w:rPr>
          <w:rFonts w:ascii="Times New Roman" w:eastAsia="Times New Roman" w:hAnsi="Times New Roman" w:cs="Times New Roman"/>
          <w:b/>
          <w:sz w:val="24"/>
          <w:szCs w:val="24"/>
          <w:u w:val="single"/>
          <w:lang w:eastAsia="it-IT"/>
        </w:rPr>
        <w:t>/202</w:t>
      </w:r>
      <w:r w:rsidR="002507E1">
        <w:rPr>
          <w:rFonts w:ascii="Times New Roman" w:eastAsia="Times New Roman" w:hAnsi="Times New Roman" w:cs="Times New Roman"/>
          <w:b/>
          <w:sz w:val="24"/>
          <w:szCs w:val="24"/>
          <w:u w:val="single"/>
          <w:lang w:eastAsia="it-IT"/>
        </w:rPr>
        <w:t>6</w:t>
      </w:r>
    </w:p>
    <w:p w14:paraId="1D1EABCE" w14:textId="3CB1CFCF" w:rsidR="000054C5" w:rsidRDefault="000054C5" w:rsidP="00DB25AF">
      <w:pPr>
        <w:suppressAutoHyphens w:val="0"/>
        <w:spacing w:after="0" w:line="240" w:lineRule="auto"/>
        <w:jc w:val="center"/>
        <w:rPr>
          <w:rFonts w:ascii="Times New Roman" w:eastAsia="Times New Roman" w:hAnsi="Times New Roman" w:cs="Times New Roman"/>
          <w:b/>
          <w:sz w:val="24"/>
          <w:szCs w:val="24"/>
          <w:u w:val="single"/>
          <w:lang w:eastAsia="it-IT"/>
        </w:rPr>
      </w:pPr>
    </w:p>
    <w:p w14:paraId="0C7E071A" w14:textId="038DD88B" w:rsidR="000054C5" w:rsidRPr="00F81C72" w:rsidRDefault="000054C5" w:rsidP="00DB25AF">
      <w:pPr>
        <w:suppressAutoHyphens w:val="0"/>
        <w:spacing w:after="0" w:line="240" w:lineRule="auto"/>
        <w:jc w:val="center"/>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 xml:space="preserve">Chi volesse può </w:t>
      </w:r>
      <w:r w:rsidR="00EB3D77">
        <w:rPr>
          <w:rFonts w:ascii="Times New Roman" w:eastAsia="Times New Roman" w:hAnsi="Times New Roman" w:cs="Times New Roman"/>
          <w:b/>
          <w:sz w:val="24"/>
          <w:szCs w:val="24"/>
          <w:u w:val="single"/>
          <w:lang w:eastAsia="it-IT"/>
        </w:rPr>
        <w:t xml:space="preserve">, </w:t>
      </w:r>
      <w:r>
        <w:rPr>
          <w:rFonts w:ascii="Times New Roman" w:eastAsia="Times New Roman" w:hAnsi="Times New Roman" w:cs="Times New Roman"/>
          <w:b/>
          <w:sz w:val="24"/>
          <w:szCs w:val="24"/>
          <w:u w:val="single"/>
          <w:lang w:eastAsia="it-IT"/>
        </w:rPr>
        <w:t>in alternativa al modulo cartaceo</w:t>
      </w:r>
      <w:r w:rsidR="00EB3D77">
        <w:rPr>
          <w:rFonts w:ascii="Times New Roman" w:eastAsia="Times New Roman" w:hAnsi="Times New Roman" w:cs="Times New Roman"/>
          <w:b/>
          <w:sz w:val="24"/>
          <w:szCs w:val="24"/>
          <w:u w:val="single"/>
          <w:lang w:eastAsia="it-IT"/>
        </w:rPr>
        <w:t xml:space="preserve"> ,</w:t>
      </w:r>
      <w:r>
        <w:rPr>
          <w:rFonts w:ascii="Times New Roman" w:eastAsia="Times New Roman" w:hAnsi="Times New Roman" w:cs="Times New Roman"/>
          <w:b/>
          <w:sz w:val="24"/>
          <w:szCs w:val="24"/>
          <w:u w:val="single"/>
          <w:lang w:eastAsia="it-IT"/>
        </w:rPr>
        <w:t xml:space="preserve"> compilare il modulo elettronico al seguente link</w:t>
      </w:r>
      <w:r w:rsidR="00EB3D77">
        <w:rPr>
          <w:rFonts w:ascii="Times New Roman" w:eastAsia="Times New Roman" w:hAnsi="Times New Roman" w:cs="Times New Roman"/>
          <w:b/>
          <w:sz w:val="24"/>
          <w:szCs w:val="24"/>
          <w:u w:val="single"/>
          <w:lang w:eastAsia="it-IT"/>
        </w:rPr>
        <w:t xml:space="preserve"> :</w:t>
      </w:r>
      <w:r>
        <w:rPr>
          <w:rFonts w:ascii="Times New Roman" w:eastAsia="Times New Roman" w:hAnsi="Times New Roman" w:cs="Times New Roman"/>
          <w:b/>
          <w:sz w:val="24"/>
          <w:szCs w:val="24"/>
          <w:u w:val="single"/>
          <w:lang w:eastAsia="it-IT"/>
        </w:rPr>
        <w:t xml:space="preserve"> </w:t>
      </w:r>
      <w:r w:rsidRPr="000054C5">
        <w:rPr>
          <w:rFonts w:ascii="Times New Roman" w:eastAsia="Times New Roman" w:hAnsi="Times New Roman" w:cs="Times New Roman"/>
          <w:b/>
          <w:color w:val="4472C4" w:themeColor="accent1"/>
          <w:sz w:val="24"/>
          <w:szCs w:val="24"/>
          <w:u w:val="single"/>
          <w:lang w:eastAsia="it-IT"/>
        </w:rPr>
        <w:t>https://forms.gle/VaGL7rbQavAo2fzK7</w:t>
      </w:r>
    </w:p>
    <w:p w14:paraId="2CC41D9F" w14:textId="77777777" w:rsidR="00F81C72" w:rsidRPr="00F81C72" w:rsidRDefault="00F81C72" w:rsidP="00F81C72">
      <w:pPr>
        <w:suppressAutoHyphens w:val="0"/>
        <w:spacing w:after="0" w:line="240" w:lineRule="auto"/>
        <w:jc w:val="both"/>
        <w:rPr>
          <w:rFonts w:ascii="Times New Roman" w:eastAsia="Times New Roman" w:hAnsi="Times New Roman" w:cs="Times New Roman"/>
          <w:b/>
          <w:sz w:val="24"/>
          <w:szCs w:val="24"/>
          <w:u w:val="single"/>
          <w:lang w:eastAsia="it-IT"/>
        </w:rPr>
      </w:pPr>
    </w:p>
    <w:p w14:paraId="7AB138EC" w14:textId="0A0EECF2"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Il sottoscritto ………………………………………………………………………………………</w:t>
      </w:r>
      <w:proofErr w:type="gramStart"/>
      <w:r w:rsidRPr="00F81C72">
        <w:rPr>
          <w:rFonts w:ascii="Times New Roman" w:eastAsia="Times New Roman" w:hAnsi="Times New Roman" w:cs="Times New Roman"/>
          <w:sz w:val="24"/>
          <w:szCs w:val="24"/>
          <w:lang w:eastAsia="it-IT"/>
        </w:rPr>
        <w:t>…</w:t>
      </w:r>
      <w:r w:rsidR="00DB25AF">
        <w:rPr>
          <w:rFonts w:ascii="Times New Roman" w:eastAsia="Times New Roman" w:hAnsi="Times New Roman" w:cs="Times New Roman"/>
          <w:sz w:val="24"/>
          <w:szCs w:val="24"/>
          <w:lang w:eastAsia="it-IT"/>
        </w:rPr>
        <w:t>….</w:t>
      </w:r>
      <w:proofErr w:type="gramEnd"/>
      <w:r w:rsidR="00DB25AF">
        <w:rPr>
          <w:rFonts w:ascii="Times New Roman" w:eastAsia="Times New Roman" w:hAnsi="Times New Roman" w:cs="Times New Roman"/>
          <w:sz w:val="24"/>
          <w:szCs w:val="24"/>
          <w:lang w:eastAsia="it-IT"/>
        </w:rPr>
        <w:t>….</w:t>
      </w:r>
    </w:p>
    <w:p w14:paraId="7BE19F9B"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19B4F07A" w14:textId="06D3E543"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Residente a    …………………………………………………………………………………………</w:t>
      </w:r>
      <w:proofErr w:type="gramStart"/>
      <w:r w:rsidR="00DB25AF">
        <w:rPr>
          <w:rFonts w:ascii="Times New Roman" w:eastAsia="Times New Roman" w:hAnsi="Times New Roman" w:cs="Times New Roman"/>
          <w:sz w:val="24"/>
          <w:szCs w:val="24"/>
          <w:lang w:eastAsia="it-IT"/>
        </w:rPr>
        <w:t>…….</w:t>
      </w:r>
      <w:proofErr w:type="gramEnd"/>
      <w:r w:rsidR="00DB25AF">
        <w:rPr>
          <w:rFonts w:ascii="Times New Roman" w:eastAsia="Times New Roman" w:hAnsi="Times New Roman" w:cs="Times New Roman"/>
          <w:sz w:val="24"/>
          <w:szCs w:val="24"/>
          <w:lang w:eastAsia="it-IT"/>
        </w:rPr>
        <w:t>.</w:t>
      </w:r>
    </w:p>
    <w:p w14:paraId="4D7A32D7"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63FD369F" w14:textId="3E275AD1" w:rsid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Telefono ………………………….      E-mail ……………………………………………………</w:t>
      </w:r>
      <w:r w:rsidR="004049F2">
        <w:rPr>
          <w:rFonts w:ascii="Times New Roman" w:eastAsia="Times New Roman" w:hAnsi="Times New Roman" w:cs="Times New Roman"/>
          <w:sz w:val="24"/>
          <w:szCs w:val="24"/>
          <w:lang w:eastAsia="it-IT"/>
        </w:rPr>
        <w:t>…</w:t>
      </w:r>
      <w:proofErr w:type="gramStart"/>
      <w:r w:rsidR="00DB25AF">
        <w:rPr>
          <w:rFonts w:ascii="Times New Roman" w:eastAsia="Times New Roman" w:hAnsi="Times New Roman" w:cs="Times New Roman"/>
          <w:sz w:val="24"/>
          <w:szCs w:val="24"/>
          <w:lang w:eastAsia="it-IT"/>
        </w:rPr>
        <w:t>…….</w:t>
      </w:r>
      <w:proofErr w:type="gramEnd"/>
      <w:r w:rsidR="00DB25AF">
        <w:rPr>
          <w:rFonts w:ascii="Times New Roman" w:eastAsia="Times New Roman" w:hAnsi="Times New Roman" w:cs="Times New Roman"/>
          <w:sz w:val="24"/>
          <w:szCs w:val="24"/>
          <w:lang w:eastAsia="it-IT"/>
        </w:rPr>
        <w:t>.</w:t>
      </w:r>
    </w:p>
    <w:p w14:paraId="30333EA9" w14:textId="77777777" w:rsidR="004049F2" w:rsidRDefault="004049F2" w:rsidP="00F81C72">
      <w:pPr>
        <w:suppressAutoHyphens w:val="0"/>
        <w:spacing w:after="0" w:line="240" w:lineRule="auto"/>
        <w:jc w:val="both"/>
        <w:rPr>
          <w:rFonts w:ascii="Times New Roman" w:eastAsia="Times New Roman" w:hAnsi="Times New Roman" w:cs="Times New Roman"/>
          <w:sz w:val="24"/>
          <w:szCs w:val="24"/>
          <w:lang w:eastAsia="it-IT"/>
        </w:rPr>
      </w:pPr>
    </w:p>
    <w:p w14:paraId="38F7AE84" w14:textId="66762EB5" w:rsidR="004049F2" w:rsidRPr="00F81C72" w:rsidRDefault="004049F2" w:rsidP="00F81C72">
      <w:pPr>
        <w:suppressAutoHyphens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Porto d’armi n°…………………………….    Data di scadenza……………………………………</w:t>
      </w:r>
      <w:r w:rsidR="00DB25AF">
        <w:rPr>
          <w:rFonts w:ascii="Times New Roman" w:eastAsia="Times New Roman" w:hAnsi="Times New Roman" w:cs="Times New Roman"/>
          <w:sz w:val="24"/>
          <w:szCs w:val="24"/>
          <w:lang w:eastAsia="it-IT"/>
        </w:rPr>
        <w:t>………</w:t>
      </w:r>
    </w:p>
    <w:p w14:paraId="04256DC6"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28ABC32C" w14:textId="2AA7530B" w:rsidR="004C472C" w:rsidRPr="00F81C72" w:rsidRDefault="004C472C" w:rsidP="000054C5">
      <w:pPr>
        <w:suppressAutoHyphens w:val="0"/>
        <w:spacing w:after="0" w:line="240" w:lineRule="atLeast"/>
        <w:ind w:right="-24" w:firstLine="567"/>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00F81C72" w:rsidRPr="00F81C72">
        <w:rPr>
          <w:rFonts w:ascii="Times New Roman" w:eastAsia="Times New Roman" w:hAnsi="Times New Roman" w:cs="Times New Roman"/>
          <w:szCs w:val="24"/>
          <w:lang w:eastAsia="it-IT"/>
        </w:rPr>
        <w:t>onsapevole che in caso di dichiarazione mendace sarà punito ai sensi del Codice Penale secondo quanto prescritto dall’art. 76 del D.P.R. n° 445/2000 e che, inoltre, qualora dal controllo effettuato ai sensi dell’art. 71, comma 1, emerga la non veridicità del contenuto di taluna delle dichiarazioni rese, decadrà dai benefici conseguenti al provvedimento eventualmente emanato sulla base della dichiarazione non veritiera;</w:t>
      </w:r>
    </w:p>
    <w:p w14:paraId="774038ED" w14:textId="77777777" w:rsidR="00F81C72" w:rsidRDefault="00F81C72" w:rsidP="00F81C72">
      <w:pPr>
        <w:suppressAutoHyphens w:val="0"/>
        <w:spacing w:after="0" w:line="240" w:lineRule="auto"/>
        <w:jc w:val="center"/>
        <w:rPr>
          <w:rFonts w:ascii="Times New Roman" w:eastAsia="Times New Roman" w:hAnsi="Times New Roman" w:cs="Times New Roman"/>
          <w:b/>
          <w:sz w:val="24"/>
          <w:szCs w:val="24"/>
          <w:lang w:eastAsia="it-IT"/>
        </w:rPr>
      </w:pPr>
      <w:r w:rsidRPr="00F81C72">
        <w:rPr>
          <w:rFonts w:ascii="Times New Roman" w:eastAsia="Times New Roman" w:hAnsi="Times New Roman" w:cs="Times New Roman"/>
          <w:b/>
          <w:sz w:val="24"/>
          <w:szCs w:val="24"/>
          <w:lang w:eastAsia="it-IT"/>
        </w:rPr>
        <w:t>DICHIARA</w:t>
      </w:r>
    </w:p>
    <w:p w14:paraId="606B2DEC" w14:textId="77777777" w:rsidR="004C472C" w:rsidRPr="004C472C" w:rsidRDefault="004C472C" w:rsidP="00F81C72">
      <w:pPr>
        <w:suppressAutoHyphens w:val="0"/>
        <w:spacing w:after="0" w:line="240" w:lineRule="auto"/>
        <w:jc w:val="center"/>
        <w:rPr>
          <w:rFonts w:ascii="Times New Roman" w:eastAsia="Times New Roman" w:hAnsi="Times New Roman" w:cs="Times New Roman"/>
          <w:b/>
          <w:sz w:val="10"/>
          <w:szCs w:val="10"/>
          <w:lang w:eastAsia="it-IT"/>
        </w:rPr>
      </w:pPr>
    </w:p>
    <w:p w14:paraId="530F06ED" w14:textId="7029A795" w:rsidR="004C472C" w:rsidRDefault="004C472C" w:rsidP="000054C5">
      <w:pPr>
        <w:suppressAutoHyphens w:val="0"/>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D</w:t>
      </w:r>
      <w:r w:rsidR="00F81C72" w:rsidRPr="00F81C72">
        <w:rPr>
          <w:rFonts w:ascii="Times New Roman" w:eastAsia="Times New Roman" w:hAnsi="Times New Roman" w:cs="Times New Roman"/>
          <w:sz w:val="24"/>
          <w:szCs w:val="24"/>
          <w:lang w:eastAsia="it-IT"/>
        </w:rPr>
        <w:t>i possedere l’abilitazione/equipollenza alla caccia di selezione agli ungulati rilasciata dalla Provincia di Varese/Regione Lombardia</w:t>
      </w:r>
    </w:p>
    <w:p w14:paraId="0A3B37FE" w14:textId="77777777" w:rsidR="00F81C72" w:rsidRPr="00F81C72" w:rsidRDefault="00F81C72" w:rsidP="00F81C72">
      <w:pPr>
        <w:suppressAutoHyphens w:val="0"/>
        <w:spacing w:after="0" w:line="240" w:lineRule="auto"/>
        <w:jc w:val="center"/>
        <w:rPr>
          <w:rFonts w:ascii="Times New Roman" w:eastAsia="Times New Roman" w:hAnsi="Times New Roman" w:cs="Times New Roman"/>
          <w:sz w:val="24"/>
          <w:szCs w:val="24"/>
          <w:lang w:eastAsia="it-IT"/>
        </w:rPr>
      </w:pPr>
      <w:r w:rsidRPr="00F81C72">
        <w:rPr>
          <w:rFonts w:ascii="Times New Roman" w:eastAsia="Times New Roman" w:hAnsi="Times New Roman" w:cs="Times New Roman"/>
          <w:b/>
          <w:sz w:val="24"/>
          <w:szCs w:val="24"/>
          <w:lang w:eastAsia="it-IT"/>
        </w:rPr>
        <w:t>CHIEDE</w:t>
      </w:r>
    </w:p>
    <w:p w14:paraId="1CDFB098" w14:textId="77777777" w:rsidR="00F81C72" w:rsidRPr="004C472C" w:rsidRDefault="00F81C72" w:rsidP="00F81C72">
      <w:pPr>
        <w:suppressAutoHyphens w:val="0"/>
        <w:spacing w:after="0" w:line="240" w:lineRule="auto"/>
        <w:jc w:val="both"/>
        <w:rPr>
          <w:rFonts w:ascii="Times New Roman" w:eastAsia="Times New Roman" w:hAnsi="Times New Roman" w:cs="Times New Roman"/>
          <w:sz w:val="10"/>
          <w:szCs w:val="10"/>
          <w:lang w:eastAsia="it-IT"/>
        </w:rPr>
      </w:pPr>
    </w:p>
    <w:p w14:paraId="4C866CDC" w14:textId="5C79863A" w:rsidR="00F81C72" w:rsidRDefault="004C472C" w:rsidP="00F81C72">
      <w:pPr>
        <w:suppressAutoHyphens w:val="0"/>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w:t>
      </w:r>
      <w:r w:rsidR="00F81C72" w:rsidRPr="00F81C72">
        <w:rPr>
          <w:rFonts w:ascii="Times New Roman" w:eastAsia="Times New Roman" w:hAnsi="Times New Roman" w:cs="Times New Roman"/>
          <w:b/>
          <w:sz w:val="24"/>
          <w:szCs w:val="24"/>
          <w:lang w:eastAsia="it-IT"/>
        </w:rPr>
        <w:t>i partecipare al prelievo venatorio selettivo del Capriolo/Cervo/Muflone per l’anno 202</w:t>
      </w:r>
      <w:r w:rsidR="002507E1">
        <w:rPr>
          <w:rFonts w:ascii="Times New Roman" w:eastAsia="Times New Roman" w:hAnsi="Times New Roman" w:cs="Times New Roman"/>
          <w:b/>
          <w:sz w:val="24"/>
          <w:szCs w:val="24"/>
          <w:lang w:eastAsia="it-IT"/>
        </w:rPr>
        <w:t>5</w:t>
      </w:r>
      <w:r w:rsidR="00F81C72" w:rsidRPr="00F81C72">
        <w:rPr>
          <w:rFonts w:ascii="Times New Roman" w:eastAsia="Times New Roman" w:hAnsi="Times New Roman" w:cs="Times New Roman"/>
          <w:b/>
          <w:sz w:val="24"/>
          <w:szCs w:val="24"/>
          <w:lang w:eastAsia="it-IT"/>
        </w:rPr>
        <w:t>/202</w:t>
      </w:r>
      <w:r w:rsidR="002507E1">
        <w:rPr>
          <w:rFonts w:ascii="Times New Roman" w:eastAsia="Times New Roman" w:hAnsi="Times New Roman" w:cs="Times New Roman"/>
          <w:b/>
          <w:sz w:val="24"/>
          <w:szCs w:val="24"/>
          <w:lang w:eastAsia="it-IT"/>
        </w:rPr>
        <w:t>6</w:t>
      </w:r>
      <w:r w:rsidR="00F81C72" w:rsidRPr="00F81C72">
        <w:rPr>
          <w:rFonts w:ascii="Times New Roman" w:eastAsia="Times New Roman" w:hAnsi="Times New Roman" w:cs="Times New Roman"/>
          <w:b/>
          <w:sz w:val="24"/>
          <w:szCs w:val="24"/>
          <w:lang w:eastAsia="it-IT"/>
        </w:rPr>
        <w:t xml:space="preserve"> e sceglie le seguenti specie in ordine di priorità</w:t>
      </w:r>
      <w:r>
        <w:rPr>
          <w:rFonts w:ascii="Times New Roman" w:eastAsia="Times New Roman" w:hAnsi="Times New Roman" w:cs="Times New Roman"/>
          <w:b/>
          <w:sz w:val="24"/>
          <w:szCs w:val="24"/>
          <w:lang w:eastAsia="it-IT"/>
        </w:rPr>
        <w:t>:</w:t>
      </w:r>
    </w:p>
    <w:p w14:paraId="0C43A0E8" w14:textId="77777777" w:rsidR="004C472C" w:rsidRPr="00F81C72" w:rsidRDefault="004C472C" w:rsidP="00F81C72">
      <w:pPr>
        <w:suppressAutoHyphens w:val="0"/>
        <w:spacing w:after="0" w:line="240" w:lineRule="auto"/>
        <w:rPr>
          <w:rFonts w:ascii="Times New Roman" w:eastAsia="Times New Roman" w:hAnsi="Times New Roman" w:cs="Times New Roman"/>
          <w:b/>
          <w:sz w:val="24"/>
          <w:szCs w:val="24"/>
          <w:lang w:eastAsia="it-IT"/>
        </w:rPr>
      </w:pPr>
    </w:p>
    <w:p w14:paraId="5C0B009C" w14:textId="26B49E70" w:rsidR="00F81C72" w:rsidRPr="00F81C72" w:rsidRDefault="00F81C72" w:rsidP="00F81C72">
      <w:pPr>
        <w:suppressAutoHyphens w:val="0"/>
        <w:spacing w:after="0" w:line="240" w:lineRule="auto"/>
        <w:jc w:val="both"/>
        <w:rPr>
          <w:rFonts w:ascii="Times New Roman" w:eastAsia="Times New Roman" w:hAnsi="Times New Roman" w:cs="Times New Roman"/>
          <w:b/>
          <w:sz w:val="24"/>
          <w:szCs w:val="24"/>
          <w:u w:val="single"/>
          <w:lang w:eastAsia="it-IT"/>
        </w:rPr>
      </w:pPr>
      <w:r w:rsidRPr="00F81C72">
        <w:rPr>
          <w:rFonts w:ascii="Times New Roman" w:eastAsia="Times New Roman" w:hAnsi="Times New Roman" w:cs="Times New Roman"/>
          <w:b/>
          <w:sz w:val="24"/>
          <w:szCs w:val="24"/>
          <w:u w:val="single"/>
          <w:lang w:eastAsia="it-IT"/>
        </w:rPr>
        <w:t>Scelta della specie:</w:t>
      </w:r>
      <w:r w:rsidR="00842E1B">
        <w:rPr>
          <w:rFonts w:ascii="Times New Roman" w:eastAsia="Times New Roman" w:hAnsi="Times New Roman" w:cs="Times New Roman"/>
          <w:b/>
          <w:sz w:val="24"/>
          <w:szCs w:val="24"/>
          <w:u w:val="single"/>
          <w:lang w:eastAsia="it-IT"/>
        </w:rPr>
        <w:t xml:space="preserve"> Indicare: Capriolo, Cervo e Muflone</w:t>
      </w:r>
    </w:p>
    <w:p w14:paraId="2D234A2C" w14:textId="77777777" w:rsidR="00F81C72" w:rsidRPr="00F81C72" w:rsidRDefault="00F81C72" w:rsidP="00F81C72">
      <w:pPr>
        <w:suppressAutoHyphens w:val="0"/>
        <w:spacing w:after="0" w:line="240" w:lineRule="auto"/>
        <w:jc w:val="both"/>
        <w:rPr>
          <w:rFonts w:ascii="Times New Roman" w:eastAsia="Times New Roman" w:hAnsi="Times New Roman" w:cs="Times New Roman"/>
          <w:b/>
          <w:sz w:val="24"/>
          <w:szCs w:val="24"/>
          <w:u w:val="single"/>
          <w:lang w:eastAsia="it-IT"/>
        </w:rPr>
      </w:pPr>
    </w:p>
    <w:p w14:paraId="3DE14A3C"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1° scelta   …………………………………</w:t>
      </w:r>
    </w:p>
    <w:p w14:paraId="06E9A7E2"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4CDA3289"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2° scelta   …………………………………</w:t>
      </w:r>
    </w:p>
    <w:p w14:paraId="69D19CC4"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2977F3BB"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3° scelta   …………………………………</w:t>
      </w:r>
    </w:p>
    <w:p w14:paraId="79CE0F51" w14:textId="77777777"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p>
    <w:p w14:paraId="712E9414" w14:textId="24E27287" w:rsidR="00F81C72" w:rsidRPr="00F81C72" w:rsidRDefault="00DB25AF" w:rsidP="00F81C72">
      <w:pPr>
        <w:numPr>
          <w:ilvl w:val="0"/>
          <w:numId w:val="3"/>
        </w:numPr>
        <w:suppressAutoHyphens w:val="0"/>
        <w:spacing w:after="0" w:line="240" w:lineRule="auto"/>
        <w:ind w:left="357" w:hanging="357"/>
        <w:jc w:val="both"/>
        <w:rPr>
          <w:rFonts w:ascii="Webdings" w:eastAsia="Times New Roman" w:hAnsi="Webdings" w:cs="Times New Roman"/>
          <w:sz w:val="24"/>
          <w:szCs w:val="24"/>
          <w:lang w:eastAsia="it-IT"/>
        </w:rPr>
      </w:pPr>
      <w:r>
        <w:rPr>
          <w:rFonts w:ascii="Times New Roman" w:eastAsia="Times New Roman" w:hAnsi="Times New Roman" w:cs="Times New Roman"/>
          <w:sz w:val="24"/>
          <w:szCs w:val="24"/>
          <w:lang w:eastAsia="it-IT"/>
        </w:rPr>
        <w:t>O</w:t>
      </w:r>
      <w:r w:rsidR="00F81C72" w:rsidRPr="00F81C72">
        <w:rPr>
          <w:rFonts w:ascii="Times New Roman" w:eastAsia="Times New Roman" w:hAnsi="Times New Roman" w:cs="Times New Roman"/>
          <w:sz w:val="24"/>
          <w:szCs w:val="24"/>
          <w:lang w:eastAsia="it-IT"/>
        </w:rPr>
        <w:t xml:space="preserve">pzione </w:t>
      </w:r>
      <w:r w:rsidR="00F81C72" w:rsidRPr="00F81C72">
        <w:rPr>
          <w:rFonts w:ascii="Times New Roman" w:eastAsia="Times New Roman" w:hAnsi="Times New Roman" w:cs="Times New Roman"/>
          <w:b/>
          <w:bCs/>
          <w:sz w:val="24"/>
          <w:szCs w:val="24"/>
          <w:lang w:eastAsia="it-IT"/>
        </w:rPr>
        <w:t>muflone</w:t>
      </w:r>
      <w:r w:rsidR="00F81C72" w:rsidRPr="00F81C72">
        <w:rPr>
          <w:rFonts w:ascii="Times New Roman" w:eastAsia="Times New Roman" w:hAnsi="Times New Roman" w:cs="Times New Roman"/>
          <w:sz w:val="24"/>
          <w:szCs w:val="24"/>
          <w:lang w:eastAsia="it-IT"/>
        </w:rPr>
        <w:t xml:space="preserve"> settore Monte Nudo </w:t>
      </w:r>
      <w:r w:rsidR="00F81C72" w:rsidRPr="00F81C72">
        <w:rPr>
          <w:rFonts w:ascii="Times New Roman" w:eastAsia="Times New Roman" w:hAnsi="Times New Roman" w:cs="Times New Roman"/>
          <w:sz w:val="24"/>
          <w:szCs w:val="24"/>
          <w:u w:val="single"/>
          <w:lang w:eastAsia="it-IT"/>
        </w:rPr>
        <w:t>per soci residenti in altri settori dell’Atc1</w:t>
      </w:r>
      <w:r w:rsidR="00F81C72" w:rsidRPr="00F81C72">
        <w:rPr>
          <w:rFonts w:ascii="Times New Roman" w:eastAsia="Times New Roman" w:hAnsi="Times New Roman" w:cs="Times New Roman"/>
          <w:sz w:val="24"/>
          <w:szCs w:val="24"/>
          <w:lang w:eastAsia="it-IT"/>
        </w:rPr>
        <w:t xml:space="preserve"> con modalità a sorteggio </w:t>
      </w:r>
    </w:p>
    <w:p w14:paraId="7A657DF2" w14:textId="2D8CA314" w:rsidR="00F81C72" w:rsidRPr="00F81C72" w:rsidRDefault="00F81C72" w:rsidP="00F81C72">
      <w:pPr>
        <w:suppressAutoHyphens w:val="0"/>
        <w:spacing w:after="0" w:line="240" w:lineRule="auto"/>
        <w:jc w:val="both"/>
        <w:rPr>
          <w:rFonts w:ascii="Times New Roman" w:eastAsia="Times New Roman" w:hAnsi="Times New Roman" w:cs="Times New Roman"/>
          <w:sz w:val="24"/>
          <w:szCs w:val="24"/>
          <w:lang w:eastAsia="it-IT"/>
        </w:rPr>
      </w:pPr>
      <w:r w:rsidRPr="00F81C72">
        <w:rPr>
          <w:rFonts w:ascii="Times New Roman" w:eastAsia="Times New Roman" w:hAnsi="Times New Roman" w:cs="Times New Roman"/>
          <w:sz w:val="24"/>
          <w:szCs w:val="24"/>
          <w:lang w:eastAsia="it-IT"/>
        </w:rPr>
        <w:tab/>
      </w:r>
      <w:r w:rsidRPr="00F81C72">
        <w:rPr>
          <w:rFonts w:ascii="Times New Roman" w:eastAsia="Times New Roman" w:hAnsi="Times New Roman" w:cs="Times New Roman"/>
          <w:sz w:val="24"/>
          <w:szCs w:val="24"/>
          <w:lang w:eastAsia="it-IT"/>
        </w:rPr>
        <w:tab/>
      </w:r>
    </w:p>
    <w:p w14:paraId="12CE2EB1" w14:textId="77777777" w:rsidR="00F81C72" w:rsidRPr="00F81C72" w:rsidRDefault="00F81C72" w:rsidP="00F81C72">
      <w:pPr>
        <w:suppressAutoHyphens w:val="0"/>
        <w:spacing w:after="0" w:line="240" w:lineRule="auto"/>
        <w:jc w:val="both"/>
        <w:rPr>
          <w:rFonts w:ascii="Times New Roman" w:eastAsia="Times New Roman" w:hAnsi="Times New Roman" w:cs="Times New Roman"/>
          <w:b/>
          <w:sz w:val="24"/>
          <w:szCs w:val="24"/>
          <w:u w:val="single"/>
          <w:lang w:eastAsia="it-IT"/>
        </w:rPr>
      </w:pPr>
      <w:r w:rsidRPr="00F81C72">
        <w:rPr>
          <w:rFonts w:ascii="Times New Roman" w:eastAsia="Times New Roman" w:hAnsi="Times New Roman" w:cs="Times New Roman"/>
          <w:b/>
          <w:sz w:val="24"/>
          <w:szCs w:val="24"/>
          <w:u w:val="single"/>
          <w:lang w:eastAsia="it-IT"/>
        </w:rPr>
        <w:t>Scelta del Settore (indicare la denominazione del Settore in base alla situazione applicabile):</w:t>
      </w:r>
    </w:p>
    <w:p w14:paraId="0AE1E8D0" w14:textId="42E842FB" w:rsidR="00F81C72" w:rsidRDefault="00842E1B" w:rsidP="00F81C72">
      <w:pPr>
        <w:suppressAutoHyphens w:val="0"/>
        <w:spacing w:after="0" w:line="240" w:lineRule="auto"/>
        <w:jc w:val="both"/>
        <w:rPr>
          <w:rFonts w:ascii="Times New Roman" w:eastAsia="Times New Roman" w:hAnsi="Times New Roman" w:cs="Times New Roman"/>
          <w:sz w:val="24"/>
          <w:szCs w:val="24"/>
          <w:lang w:eastAsia="it-IT"/>
        </w:rPr>
      </w:pPr>
      <w:r w:rsidRPr="00842E1B">
        <w:rPr>
          <w:rFonts w:ascii="Times New Roman" w:eastAsia="Times New Roman" w:hAnsi="Times New Roman" w:cs="Times New Roman"/>
          <w:sz w:val="24"/>
          <w:szCs w:val="24"/>
          <w:lang w:eastAsia="it-IT"/>
        </w:rPr>
        <w:t xml:space="preserve">Elenco dei Settori: Monte Nudo, Campo dei Fiori, </w:t>
      </w:r>
      <w:proofErr w:type="spellStart"/>
      <w:r w:rsidRPr="00842E1B">
        <w:rPr>
          <w:rFonts w:ascii="Times New Roman" w:eastAsia="Times New Roman" w:hAnsi="Times New Roman" w:cs="Times New Roman"/>
          <w:sz w:val="24"/>
          <w:szCs w:val="24"/>
          <w:lang w:eastAsia="it-IT"/>
        </w:rPr>
        <w:t>Settetermini</w:t>
      </w:r>
      <w:proofErr w:type="spellEnd"/>
      <w:r w:rsidRPr="00842E1B">
        <w:rPr>
          <w:rFonts w:ascii="Times New Roman" w:eastAsia="Times New Roman" w:hAnsi="Times New Roman" w:cs="Times New Roman"/>
          <w:sz w:val="24"/>
          <w:szCs w:val="24"/>
          <w:lang w:eastAsia="it-IT"/>
        </w:rPr>
        <w:t xml:space="preserve">, </w:t>
      </w:r>
      <w:proofErr w:type="spellStart"/>
      <w:r w:rsidRPr="00842E1B">
        <w:rPr>
          <w:rFonts w:ascii="Times New Roman" w:eastAsia="Times New Roman" w:hAnsi="Times New Roman" w:cs="Times New Roman"/>
          <w:sz w:val="24"/>
          <w:szCs w:val="24"/>
          <w:lang w:eastAsia="it-IT"/>
        </w:rPr>
        <w:t>Poncion</w:t>
      </w:r>
      <w:r>
        <w:rPr>
          <w:rFonts w:ascii="Times New Roman" w:eastAsia="Times New Roman" w:hAnsi="Times New Roman" w:cs="Times New Roman"/>
          <w:sz w:val="24"/>
          <w:szCs w:val="24"/>
          <w:lang w:eastAsia="it-IT"/>
        </w:rPr>
        <w:t>e</w:t>
      </w:r>
      <w:proofErr w:type="spellEnd"/>
      <w:r>
        <w:rPr>
          <w:rFonts w:ascii="Times New Roman" w:eastAsia="Times New Roman" w:hAnsi="Times New Roman" w:cs="Times New Roman"/>
          <w:sz w:val="24"/>
          <w:szCs w:val="24"/>
          <w:lang w:eastAsia="it-IT"/>
        </w:rPr>
        <w:t xml:space="preserve"> Orsa, Settore 5.</w:t>
      </w:r>
    </w:p>
    <w:p w14:paraId="6BB7B34A" w14:textId="77777777" w:rsidR="00842E1B" w:rsidRPr="00842E1B" w:rsidRDefault="00842E1B" w:rsidP="00F81C72">
      <w:pPr>
        <w:suppressAutoHyphens w:val="0"/>
        <w:spacing w:after="0" w:line="240" w:lineRule="auto"/>
        <w:jc w:val="both"/>
        <w:rPr>
          <w:rFonts w:ascii="Times New Roman" w:eastAsia="Times New Roman" w:hAnsi="Times New Roman" w:cs="Times New Roman"/>
          <w:sz w:val="24"/>
          <w:szCs w:val="24"/>
          <w:lang w:eastAsia="it-IT"/>
        </w:rPr>
      </w:pPr>
    </w:p>
    <w:p w14:paraId="68244349" w14:textId="47FD2180" w:rsidR="00F81C72" w:rsidRPr="00F81C72" w:rsidRDefault="00F81C72" w:rsidP="00F81C72">
      <w:pPr>
        <w:numPr>
          <w:ilvl w:val="0"/>
          <w:numId w:val="2"/>
        </w:numPr>
        <w:suppressAutoHyphens w:val="0"/>
        <w:spacing w:after="200" w:line="276" w:lineRule="auto"/>
        <w:contextualSpacing/>
        <w:jc w:val="both"/>
        <w:rPr>
          <w:rFonts w:ascii="Calibri" w:eastAsia="Calibri" w:hAnsi="Calibri" w:cs="Times New Roman"/>
          <w:b/>
          <w:sz w:val="24"/>
          <w:szCs w:val="24"/>
          <w:u w:val="single"/>
        </w:rPr>
      </w:pPr>
      <w:r w:rsidRPr="00F81C72">
        <w:rPr>
          <w:rFonts w:ascii="Calibri" w:eastAsia="Calibri" w:hAnsi="Calibri" w:cs="Times New Roman"/>
          <w:sz w:val="24"/>
          <w:szCs w:val="24"/>
        </w:rPr>
        <w:t>Residenza anagrafica nel Settore                      ……………………………………………</w:t>
      </w:r>
      <w:r w:rsidR="00DB25AF">
        <w:rPr>
          <w:rFonts w:ascii="Calibri" w:eastAsia="Calibri" w:hAnsi="Calibri" w:cs="Times New Roman"/>
          <w:sz w:val="24"/>
          <w:szCs w:val="24"/>
        </w:rPr>
        <w:t>……</w:t>
      </w:r>
      <w:proofErr w:type="gramStart"/>
      <w:r w:rsidR="00DB25AF">
        <w:rPr>
          <w:rFonts w:ascii="Calibri" w:eastAsia="Calibri" w:hAnsi="Calibri" w:cs="Times New Roman"/>
          <w:sz w:val="24"/>
          <w:szCs w:val="24"/>
        </w:rPr>
        <w:t>…….</w:t>
      </w:r>
      <w:proofErr w:type="gramEnd"/>
      <w:r w:rsidR="00DB25AF">
        <w:rPr>
          <w:rFonts w:ascii="Calibri" w:eastAsia="Calibri" w:hAnsi="Calibri" w:cs="Times New Roman"/>
          <w:sz w:val="24"/>
          <w:szCs w:val="24"/>
        </w:rPr>
        <w:t>.</w:t>
      </w:r>
    </w:p>
    <w:p w14:paraId="52363FA1" w14:textId="77777777" w:rsidR="00F81C72" w:rsidRPr="00F81C72" w:rsidRDefault="00F81C72" w:rsidP="00F81C72">
      <w:pPr>
        <w:suppressAutoHyphens w:val="0"/>
        <w:spacing w:after="200" w:line="276" w:lineRule="auto"/>
        <w:ind w:left="720"/>
        <w:contextualSpacing/>
        <w:jc w:val="both"/>
        <w:rPr>
          <w:rFonts w:ascii="Calibri" w:eastAsia="Calibri" w:hAnsi="Calibri" w:cs="Times New Roman"/>
          <w:b/>
          <w:sz w:val="24"/>
          <w:szCs w:val="24"/>
          <w:u w:val="single"/>
        </w:rPr>
      </w:pPr>
    </w:p>
    <w:p w14:paraId="0633E3DA" w14:textId="47A5F672" w:rsidR="00F81C72" w:rsidRPr="00F81C72" w:rsidRDefault="00F81C72" w:rsidP="00F81C72">
      <w:pPr>
        <w:numPr>
          <w:ilvl w:val="0"/>
          <w:numId w:val="2"/>
        </w:numPr>
        <w:suppressAutoHyphens w:val="0"/>
        <w:spacing w:after="200" w:line="276" w:lineRule="auto"/>
        <w:contextualSpacing/>
        <w:jc w:val="both"/>
        <w:rPr>
          <w:rFonts w:ascii="Calibri" w:eastAsia="Calibri" w:hAnsi="Calibri" w:cs="Times New Roman"/>
          <w:b/>
          <w:sz w:val="24"/>
          <w:szCs w:val="24"/>
          <w:u w:val="single"/>
        </w:rPr>
      </w:pPr>
      <w:r w:rsidRPr="00F81C72">
        <w:rPr>
          <w:rFonts w:ascii="Calibri" w:eastAsia="Calibri" w:hAnsi="Calibri" w:cs="Times New Roman"/>
          <w:sz w:val="24"/>
          <w:szCs w:val="24"/>
        </w:rPr>
        <w:t>Proprietà/conduzione di fondi nel Settore     ……………………………………………</w:t>
      </w:r>
      <w:r w:rsidR="00DB25AF">
        <w:rPr>
          <w:rFonts w:ascii="Calibri" w:eastAsia="Calibri" w:hAnsi="Calibri" w:cs="Times New Roman"/>
          <w:sz w:val="24"/>
          <w:szCs w:val="24"/>
        </w:rPr>
        <w:t>……</w:t>
      </w:r>
      <w:proofErr w:type="gramStart"/>
      <w:r w:rsidR="00DB25AF">
        <w:rPr>
          <w:rFonts w:ascii="Calibri" w:eastAsia="Calibri" w:hAnsi="Calibri" w:cs="Times New Roman"/>
          <w:sz w:val="24"/>
          <w:szCs w:val="24"/>
        </w:rPr>
        <w:t>…….</w:t>
      </w:r>
      <w:proofErr w:type="gramEnd"/>
      <w:r w:rsidR="00DB25AF">
        <w:rPr>
          <w:rFonts w:ascii="Calibri" w:eastAsia="Calibri" w:hAnsi="Calibri" w:cs="Times New Roman"/>
          <w:sz w:val="24"/>
          <w:szCs w:val="24"/>
        </w:rPr>
        <w:t>.</w:t>
      </w:r>
    </w:p>
    <w:p w14:paraId="0FB8C5F0" w14:textId="77777777" w:rsidR="00F81C72" w:rsidRPr="00F81C72" w:rsidRDefault="00F81C72" w:rsidP="00F81C72">
      <w:pPr>
        <w:suppressAutoHyphens w:val="0"/>
        <w:spacing w:after="200" w:line="276" w:lineRule="auto"/>
        <w:ind w:left="720"/>
        <w:contextualSpacing/>
        <w:rPr>
          <w:rFonts w:ascii="Calibri" w:eastAsia="Calibri" w:hAnsi="Calibri" w:cs="Times New Roman"/>
          <w:b/>
          <w:sz w:val="24"/>
          <w:szCs w:val="24"/>
          <w:u w:val="single"/>
        </w:rPr>
      </w:pPr>
    </w:p>
    <w:p w14:paraId="3E8E5451" w14:textId="77777777" w:rsidR="00F81C72" w:rsidRPr="00F81C72" w:rsidRDefault="00F81C72" w:rsidP="00F81C72">
      <w:pPr>
        <w:numPr>
          <w:ilvl w:val="0"/>
          <w:numId w:val="2"/>
        </w:numPr>
        <w:suppressAutoHyphens w:val="0"/>
        <w:spacing w:after="200" w:line="276" w:lineRule="auto"/>
        <w:contextualSpacing/>
        <w:jc w:val="both"/>
        <w:rPr>
          <w:rFonts w:ascii="Calibri" w:eastAsia="Calibri" w:hAnsi="Calibri" w:cs="Times New Roman"/>
          <w:b/>
          <w:sz w:val="24"/>
          <w:szCs w:val="24"/>
          <w:u w:val="single"/>
        </w:rPr>
      </w:pPr>
      <w:r w:rsidRPr="00F81C72">
        <w:rPr>
          <w:rFonts w:ascii="Calibri" w:eastAsia="Calibri" w:hAnsi="Calibri" w:cs="Times New Roman"/>
          <w:sz w:val="24"/>
          <w:szCs w:val="24"/>
        </w:rPr>
        <w:t>Scelta del Settore per non residenti o non</w:t>
      </w:r>
    </w:p>
    <w:p w14:paraId="75456FE1" w14:textId="53865D44" w:rsidR="00F81C72" w:rsidRPr="00F81C72" w:rsidRDefault="00F81C72" w:rsidP="00F81C72">
      <w:pPr>
        <w:suppressAutoHyphens w:val="0"/>
        <w:spacing w:after="200" w:line="276" w:lineRule="auto"/>
        <w:ind w:left="720"/>
        <w:contextualSpacing/>
        <w:rPr>
          <w:rFonts w:ascii="Calibri" w:eastAsia="Calibri" w:hAnsi="Calibri" w:cs="Times New Roman"/>
          <w:sz w:val="24"/>
          <w:szCs w:val="24"/>
        </w:rPr>
      </w:pPr>
      <w:r w:rsidRPr="00F81C72">
        <w:rPr>
          <w:rFonts w:ascii="Calibri" w:eastAsia="Calibri" w:hAnsi="Calibri" w:cs="Times New Roman"/>
          <w:sz w:val="24"/>
          <w:szCs w:val="24"/>
        </w:rPr>
        <w:t>Proprietari/conduttori di fondi                         ……………………………………………</w:t>
      </w:r>
      <w:r w:rsidR="00DB25AF">
        <w:rPr>
          <w:rFonts w:ascii="Calibri" w:eastAsia="Calibri" w:hAnsi="Calibri" w:cs="Times New Roman"/>
          <w:sz w:val="24"/>
          <w:szCs w:val="24"/>
        </w:rPr>
        <w:t>…………...</w:t>
      </w:r>
    </w:p>
    <w:p w14:paraId="198098A9" w14:textId="77777777" w:rsidR="004C472C" w:rsidRDefault="004C472C" w:rsidP="00DB25AF">
      <w:pPr>
        <w:suppressAutoHyphens w:val="0"/>
        <w:spacing w:after="200" w:line="276" w:lineRule="auto"/>
        <w:contextualSpacing/>
        <w:rPr>
          <w:rFonts w:ascii="Calibri" w:eastAsia="Calibri" w:hAnsi="Calibri" w:cs="Times New Roman"/>
          <w:sz w:val="24"/>
          <w:szCs w:val="24"/>
        </w:rPr>
      </w:pPr>
    </w:p>
    <w:p w14:paraId="5A5ED963" w14:textId="54C4D97F" w:rsidR="00F81C72" w:rsidRDefault="00DB25AF" w:rsidP="00DB25AF">
      <w:pPr>
        <w:suppressAutoHyphens w:val="0"/>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 xml:space="preserve">       </w:t>
      </w:r>
      <w:r w:rsidR="00F81C72" w:rsidRPr="00F81C72">
        <w:rPr>
          <w:rFonts w:ascii="Calibri" w:eastAsia="Calibri" w:hAnsi="Calibri" w:cs="Times New Roman"/>
          <w:sz w:val="24"/>
          <w:szCs w:val="24"/>
        </w:rPr>
        <w:t>Data, ……………………………</w:t>
      </w:r>
      <w:r>
        <w:rPr>
          <w:rFonts w:ascii="Calibri" w:eastAsia="Calibri" w:hAnsi="Calibri" w:cs="Times New Roman"/>
          <w:sz w:val="24"/>
          <w:szCs w:val="24"/>
        </w:rPr>
        <w:t>……</w:t>
      </w:r>
      <w:r w:rsidR="00F81C72" w:rsidRPr="00F81C72">
        <w:rPr>
          <w:rFonts w:ascii="Calibri" w:eastAsia="Calibri" w:hAnsi="Calibri" w:cs="Times New Roman"/>
          <w:sz w:val="24"/>
          <w:szCs w:val="24"/>
        </w:rPr>
        <w:t xml:space="preserve">                  </w:t>
      </w:r>
      <w:r>
        <w:rPr>
          <w:rFonts w:ascii="Calibri" w:eastAsia="Calibri" w:hAnsi="Calibri" w:cs="Times New Roman"/>
          <w:sz w:val="24"/>
          <w:szCs w:val="24"/>
        </w:rPr>
        <w:t xml:space="preserve">                       </w:t>
      </w:r>
      <w:r w:rsidR="00F81C72" w:rsidRPr="00F81C72">
        <w:rPr>
          <w:rFonts w:ascii="Calibri" w:eastAsia="Calibri" w:hAnsi="Calibri" w:cs="Times New Roman"/>
          <w:sz w:val="24"/>
          <w:szCs w:val="24"/>
        </w:rPr>
        <w:t xml:space="preserve">            Firma………………………………………</w:t>
      </w:r>
    </w:p>
    <w:p w14:paraId="79A4BCD4" w14:textId="77777777" w:rsidR="00DB25AF" w:rsidRPr="00032B40" w:rsidRDefault="00DB25AF" w:rsidP="00F81C72">
      <w:pPr>
        <w:suppressAutoHyphens w:val="0"/>
        <w:spacing w:after="200" w:line="276" w:lineRule="auto"/>
        <w:ind w:left="720"/>
        <w:contextualSpacing/>
        <w:rPr>
          <w:rFonts w:ascii="Calibri" w:eastAsia="Calibri" w:hAnsi="Calibri" w:cs="Times New Roman"/>
          <w:sz w:val="10"/>
          <w:szCs w:val="10"/>
        </w:rPr>
      </w:pPr>
    </w:p>
    <w:p w14:paraId="6A10B15B" w14:textId="77777777" w:rsidR="00425295" w:rsidRDefault="007579D0" w:rsidP="00032B40">
      <w:pPr>
        <w:suppressAutoHyphens w:val="0"/>
        <w:spacing w:after="200" w:line="276" w:lineRule="auto"/>
        <w:contextualSpacing/>
        <w:jc w:val="center"/>
        <w:rPr>
          <w:rFonts w:ascii="Calibri" w:eastAsia="Calibri" w:hAnsi="Calibri" w:cs="Times New Roman"/>
          <w:b/>
          <w:bCs/>
        </w:rPr>
      </w:pPr>
      <w:r>
        <w:rPr>
          <w:rFonts w:ascii="Calibri" w:eastAsia="Calibri" w:hAnsi="Calibri" w:cs="Times New Roman"/>
          <w:b/>
          <w:bCs/>
        </w:rPr>
        <w:t>IL PRESENTE MOD</w:t>
      </w:r>
      <w:r w:rsidR="00F81C72" w:rsidRPr="00DB25AF">
        <w:rPr>
          <w:rFonts w:ascii="Calibri" w:eastAsia="Calibri" w:hAnsi="Calibri" w:cs="Times New Roman"/>
          <w:b/>
          <w:bCs/>
        </w:rPr>
        <w:t xml:space="preserve">ULO </w:t>
      </w:r>
      <w:proofErr w:type="gramStart"/>
      <w:r w:rsidR="00F81C72" w:rsidRPr="00DB25AF">
        <w:rPr>
          <w:rFonts w:ascii="Calibri" w:eastAsia="Calibri" w:hAnsi="Calibri" w:cs="Times New Roman"/>
          <w:b/>
          <w:bCs/>
        </w:rPr>
        <w:t>E’</w:t>
      </w:r>
      <w:proofErr w:type="gramEnd"/>
      <w:r w:rsidR="00F81C72" w:rsidRPr="00DB25AF">
        <w:rPr>
          <w:rFonts w:ascii="Calibri" w:eastAsia="Calibri" w:hAnsi="Calibri" w:cs="Times New Roman"/>
          <w:b/>
          <w:bCs/>
        </w:rPr>
        <w:t xml:space="preserve"> DA CONSEGNARE UNITAMENTE ALLA DISTINTA DI PAGAMENTO </w:t>
      </w:r>
    </w:p>
    <w:p w14:paraId="424A7401" w14:textId="7194F74A" w:rsidR="00B06164" w:rsidRPr="00032B40" w:rsidRDefault="00F81C72" w:rsidP="00032B40">
      <w:pPr>
        <w:suppressAutoHyphens w:val="0"/>
        <w:spacing w:after="200" w:line="276" w:lineRule="auto"/>
        <w:contextualSpacing/>
        <w:jc w:val="center"/>
        <w:rPr>
          <w:rFonts w:ascii="Calibri" w:eastAsia="Calibri" w:hAnsi="Calibri" w:cs="Times New Roman"/>
          <w:b/>
          <w:bCs/>
        </w:rPr>
      </w:pPr>
      <w:r w:rsidRPr="00DB25AF">
        <w:rPr>
          <w:rFonts w:ascii="Calibri" w:eastAsia="Calibri" w:hAnsi="Calibri" w:cs="Times New Roman"/>
          <w:b/>
          <w:bCs/>
        </w:rPr>
        <w:t>ENTRO E NON OLTRE IL 31 MARZO 202</w:t>
      </w:r>
      <w:r w:rsidR="002507E1">
        <w:rPr>
          <w:rFonts w:ascii="Calibri" w:eastAsia="Calibri" w:hAnsi="Calibri" w:cs="Times New Roman"/>
          <w:b/>
          <w:bCs/>
        </w:rPr>
        <w:t>5</w:t>
      </w:r>
    </w:p>
    <w:p w14:paraId="3D511CB6" w14:textId="77777777" w:rsidR="00B06164" w:rsidRDefault="00B06164" w:rsidP="00B06164">
      <w:pPr>
        <w:suppressAutoHyphens w:val="0"/>
        <w:spacing w:after="0" w:line="240" w:lineRule="auto"/>
        <w:jc w:val="center"/>
        <w:rPr>
          <w:rFonts w:ascii="Times New Roman" w:eastAsia="Times New Roman" w:hAnsi="Times New Roman" w:cs="Times New Roman"/>
          <w:b/>
          <w:sz w:val="24"/>
          <w:szCs w:val="24"/>
          <w:u w:val="single"/>
          <w:lang w:eastAsia="it-IT"/>
        </w:rPr>
      </w:pPr>
    </w:p>
    <w:p w14:paraId="74859C76" w14:textId="77777777" w:rsidR="00DB25AF" w:rsidRPr="00B06164" w:rsidRDefault="00DB25AF" w:rsidP="00B06164">
      <w:pPr>
        <w:suppressAutoHyphens w:val="0"/>
        <w:spacing w:after="0" w:line="240" w:lineRule="auto"/>
        <w:jc w:val="center"/>
        <w:rPr>
          <w:rFonts w:ascii="Times New Roman" w:eastAsia="Times New Roman" w:hAnsi="Times New Roman" w:cs="Times New Roman"/>
          <w:b/>
          <w:sz w:val="24"/>
          <w:szCs w:val="24"/>
          <w:u w:val="single"/>
          <w:lang w:eastAsia="it-IT"/>
        </w:rPr>
      </w:pPr>
    </w:p>
    <w:p w14:paraId="6BC73D7E" w14:textId="5C299C85" w:rsidR="00B06164" w:rsidRPr="00B06164" w:rsidRDefault="00B06164" w:rsidP="00B06164">
      <w:pPr>
        <w:suppressAutoHyphens w:val="0"/>
        <w:spacing w:after="0" w:line="240" w:lineRule="auto"/>
        <w:ind w:firstLine="708"/>
        <w:rPr>
          <w:rFonts w:ascii="Times New Roman" w:eastAsia="Times New Roman" w:hAnsi="Times New Roman" w:cs="Times New Roman"/>
          <w:b/>
          <w:sz w:val="24"/>
          <w:szCs w:val="24"/>
          <w:u w:val="single"/>
          <w:lang w:eastAsia="it-IT"/>
        </w:rPr>
      </w:pPr>
      <w:r w:rsidRPr="00B06164">
        <w:rPr>
          <w:rFonts w:ascii="Times New Roman" w:eastAsia="Times New Roman" w:hAnsi="Times New Roman" w:cs="Times New Roman"/>
          <w:b/>
          <w:sz w:val="24"/>
          <w:szCs w:val="24"/>
          <w:u w:val="single"/>
          <w:lang w:eastAsia="it-IT"/>
        </w:rPr>
        <w:t>MODULO PRELIEVO SELETTIVO SPECIE CINGHIALE ANNO 202</w:t>
      </w:r>
      <w:r w:rsidR="002507E1">
        <w:rPr>
          <w:rFonts w:ascii="Times New Roman" w:eastAsia="Times New Roman" w:hAnsi="Times New Roman" w:cs="Times New Roman"/>
          <w:b/>
          <w:sz w:val="24"/>
          <w:szCs w:val="24"/>
          <w:u w:val="single"/>
          <w:lang w:eastAsia="it-IT"/>
        </w:rPr>
        <w:t>5</w:t>
      </w:r>
      <w:r w:rsidRPr="00B06164">
        <w:rPr>
          <w:rFonts w:ascii="Times New Roman" w:eastAsia="Times New Roman" w:hAnsi="Times New Roman" w:cs="Times New Roman"/>
          <w:b/>
          <w:sz w:val="24"/>
          <w:szCs w:val="24"/>
          <w:u w:val="single"/>
          <w:lang w:eastAsia="it-IT"/>
        </w:rPr>
        <w:t>/202</w:t>
      </w:r>
      <w:r w:rsidR="002507E1">
        <w:rPr>
          <w:rFonts w:ascii="Times New Roman" w:eastAsia="Times New Roman" w:hAnsi="Times New Roman" w:cs="Times New Roman"/>
          <w:b/>
          <w:sz w:val="24"/>
          <w:szCs w:val="24"/>
          <w:u w:val="single"/>
          <w:lang w:eastAsia="it-IT"/>
        </w:rPr>
        <w:t>6</w:t>
      </w:r>
    </w:p>
    <w:p w14:paraId="558F00A2" w14:textId="77777777" w:rsidR="00B06164" w:rsidRPr="00B06164" w:rsidRDefault="00B06164" w:rsidP="00B06164">
      <w:pPr>
        <w:suppressAutoHyphens w:val="0"/>
        <w:spacing w:after="0" w:line="240" w:lineRule="auto"/>
        <w:jc w:val="center"/>
        <w:rPr>
          <w:rFonts w:ascii="Times New Roman" w:eastAsia="Times New Roman" w:hAnsi="Times New Roman" w:cs="Times New Roman"/>
          <w:b/>
          <w:sz w:val="24"/>
          <w:szCs w:val="24"/>
          <w:u w:val="single"/>
          <w:lang w:eastAsia="it-IT"/>
        </w:rPr>
      </w:pPr>
    </w:p>
    <w:p w14:paraId="6A183C69" w14:textId="77777777" w:rsidR="00B06164" w:rsidRPr="00B06164" w:rsidRDefault="00B06164" w:rsidP="00B06164">
      <w:pPr>
        <w:suppressAutoHyphens w:val="0"/>
        <w:spacing w:after="0" w:line="240" w:lineRule="auto"/>
        <w:jc w:val="both"/>
        <w:rPr>
          <w:rFonts w:ascii="Times New Roman" w:eastAsia="Times New Roman" w:hAnsi="Times New Roman" w:cs="Times New Roman"/>
          <w:b/>
          <w:sz w:val="24"/>
          <w:szCs w:val="24"/>
          <w:u w:val="single"/>
          <w:lang w:eastAsia="it-IT"/>
        </w:rPr>
      </w:pPr>
    </w:p>
    <w:p w14:paraId="3ED2881F"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r w:rsidRPr="00B06164">
        <w:rPr>
          <w:rFonts w:ascii="Times New Roman" w:eastAsia="Times New Roman" w:hAnsi="Times New Roman" w:cs="Times New Roman"/>
          <w:sz w:val="24"/>
          <w:szCs w:val="24"/>
          <w:lang w:eastAsia="it-IT"/>
        </w:rPr>
        <w:t>Il sottoscritto …………………………………………………………………………………………</w:t>
      </w:r>
    </w:p>
    <w:p w14:paraId="2DBCF065"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p>
    <w:p w14:paraId="445F1215"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r w:rsidRPr="00B06164">
        <w:rPr>
          <w:rFonts w:ascii="Times New Roman" w:eastAsia="Times New Roman" w:hAnsi="Times New Roman" w:cs="Times New Roman"/>
          <w:sz w:val="24"/>
          <w:szCs w:val="24"/>
          <w:lang w:eastAsia="it-IT"/>
        </w:rPr>
        <w:t>Residente a    …………………………………………………………………………………………</w:t>
      </w:r>
    </w:p>
    <w:p w14:paraId="0E457CBC"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p>
    <w:p w14:paraId="1ACEE841" w14:textId="3C5D956B" w:rsid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r w:rsidRPr="00B06164">
        <w:rPr>
          <w:rFonts w:ascii="Times New Roman" w:eastAsia="Times New Roman" w:hAnsi="Times New Roman" w:cs="Times New Roman"/>
          <w:sz w:val="24"/>
          <w:szCs w:val="24"/>
          <w:lang w:eastAsia="it-IT"/>
        </w:rPr>
        <w:t>Telefono ………………………….      E-mail ……………………………………………………</w:t>
      </w:r>
      <w:r w:rsidR="004C472C">
        <w:rPr>
          <w:rFonts w:ascii="Times New Roman" w:eastAsia="Times New Roman" w:hAnsi="Times New Roman" w:cs="Times New Roman"/>
          <w:sz w:val="24"/>
          <w:szCs w:val="24"/>
          <w:lang w:eastAsia="it-IT"/>
        </w:rPr>
        <w:t>…</w:t>
      </w:r>
    </w:p>
    <w:p w14:paraId="6D39F4A6" w14:textId="77777777" w:rsidR="004C472C" w:rsidRDefault="004C472C" w:rsidP="00B06164">
      <w:pPr>
        <w:suppressAutoHyphens w:val="0"/>
        <w:spacing w:after="0" w:line="240" w:lineRule="auto"/>
        <w:jc w:val="both"/>
        <w:rPr>
          <w:rFonts w:ascii="Times New Roman" w:eastAsia="Times New Roman" w:hAnsi="Times New Roman" w:cs="Times New Roman"/>
          <w:sz w:val="24"/>
          <w:szCs w:val="24"/>
          <w:lang w:eastAsia="it-IT"/>
        </w:rPr>
      </w:pPr>
    </w:p>
    <w:p w14:paraId="2A9FB0D3" w14:textId="77777777" w:rsidR="004C472C" w:rsidRPr="00F81C72" w:rsidRDefault="004C472C" w:rsidP="004C472C">
      <w:pPr>
        <w:suppressAutoHyphens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Porto d’armi n°…………………………….    Data di scadenza…………………………………….</w:t>
      </w:r>
    </w:p>
    <w:p w14:paraId="636B68C8" w14:textId="77777777" w:rsidR="004C472C" w:rsidRDefault="004C472C" w:rsidP="00B06164">
      <w:pPr>
        <w:suppressAutoHyphens w:val="0"/>
        <w:spacing w:after="0" w:line="240" w:lineRule="auto"/>
        <w:jc w:val="both"/>
        <w:rPr>
          <w:rFonts w:ascii="Times New Roman" w:eastAsia="Times New Roman" w:hAnsi="Times New Roman" w:cs="Times New Roman"/>
          <w:sz w:val="24"/>
          <w:szCs w:val="24"/>
          <w:lang w:eastAsia="it-IT"/>
        </w:rPr>
      </w:pPr>
    </w:p>
    <w:p w14:paraId="138AD35C" w14:textId="77777777" w:rsidR="004C472C" w:rsidRDefault="004C472C" w:rsidP="00B06164">
      <w:pPr>
        <w:suppressAutoHyphens w:val="0"/>
        <w:spacing w:after="0" w:line="240" w:lineRule="auto"/>
        <w:jc w:val="both"/>
        <w:rPr>
          <w:rFonts w:ascii="Times New Roman" w:eastAsia="Times New Roman" w:hAnsi="Times New Roman" w:cs="Times New Roman"/>
          <w:sz w:val="24"/>
          <w:szCs w:val="24"/>
          <w:lang w:eastAsia="it-IT"/>
        </w:rPr>
      </w:pPr>
    </w:p>
    <w:p w14:paraId="4FDB1FA0" w14:textId="77777777" w:rsidR="004C472C" w:rsidRPr="00B06164" w:rsidRDefault="004C472C" w:rsidP="00B06164">
      <w:pPr>
        <w:suppressAutoHyphens w:val="0"/>
        <w:spacing w:after="0" w:line="240" w:lineRule="auto"/>
        <w:jc w:val="both"/>
        <w:rPr>
          <w:rFonts w:ascii="Times New Roman" w:eastAsia="Times New Roman" w:hAnsi="Times New Roman" w:cs="Times New Roman"/>
          <w:sz w:val="24"/>
          <w:szCs w:val="24"/>
          <w:lang w:eastAsia="it-IT"/>
        </w:rPr>
      </w:pPr>
    </w:p>
    <w:p w14:paraId="2E29687A" w14:textId="352060B0" w:rsidR="00B06164" w:rsidRPr="00B06164" w:rsidRDefault="004C472C" w:rsidP="00DB25AF">
      <w:pPr>
        <w:suppressAutoHyphens w:val="0"/>
        <w:spacing w:after="0" w:line="240" w:lineRule="atLeast"/>
        <w:ind w:right="118" w:firstLine="567"/>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00B06164" w:rsidRPr="00B06164">
        <w:rPr>
          <w:rFonts w:ascii="Times New Roman" w:eastAsia="Times New Roman" w:hAnsi="Times New Roman" w:cs="Times New Roman"/>
          <w:szCs w:val="24"/>
          <w:lang w:eastAsia="it-IT"/>
        </w:rPr>
        <w:t>onsapevole che in caso di dichiarazione mendace sarà punito ai sensi del Codice Penale secondo quanto prescritto dall’art. 76 del D.P.R. n° 445/2000 e che, inoltre, qualora dal controllo effettuato ai sensi dell’art. 71, comma 1, emerga la non veridicità del contenuto di taluna delle dichiarazioni rese, decadrà dai benefici conseguenti al provvedimento eventualmente emanato sulla base della dichiarazione non veritiera;</w:t>
      </w:r>
    </w:p>
    <w:p w14:paraId="0599CCF1" w14:textId="77777777" w:rsidR="00B06164" w:rsidRDefault="00B06164" w:rsidP="00B06164">
      <w:pPr>
        <w:suppressAutoHyphens w:val="0"/>
        <w:spacing w:after="0" w:line="240" w:lineRule="atLeast"/>
        <w:ind w:left="431" w:right="-442"/>
        <w:rPr>
          <w:rFonts w:ascii="Times New Roman" w:eastAsia="Times New Roman" w:hAnsi="Times New Roman" w:cs="Times New Roman"/>
          <w:szCs w:val="24"/>
          <w:lang w:eastAsia="it-IT"/>
        </w:rPr>
      </w:pPr>
    </w:p>
    <w:p w14:paraId="2459279A" w14:textId="77777777" w:rsidR="004C472C" w:rsidRPr="00B06164" w:rsidRDefault="004C472C" w:rsidP="00B06164">
      <w:pPr>
        <w:suppressAutoHyphens w:val="0"/>
        <w:spacing w:after="0" w:line="240" w:lineRule="atLeast"/>
        <w:ind w:left="431" w:right="-442"/>
        <w:rPr>
          <w:rFonts w:ascii="Times New Roman" w:eastAsia="Times New Roman" w:hAnsi="Times New Roman" w:cs="Times New Roman"/>
          <w:szCs w:val="24"/>
          <w:lang w:eastAsia="it-IT"/>
        </w:rPr>
      </w:pPr>
    </w:p>
    <w:p w14:paraId="7857EB00" w14:textId="77777777" w:rsidR="00B06164" w:rsidRPr="00B06164" w:rsidRDefault="00B06164" w:rsidP="00B06164">
      <w:pPr>
        <w:suppressAutoHyphens w:val="0"/>
        <w:spacing w:after="0" w:line="240" w:lineRule="auto"/>
        <w:jc w:val="center"/>
        <w:rPr>
          <w:rFonts w:ascii="Times New Roman" w:eastAsia="Times New Roman" w:hAnsi="Times New Roman" w:cs="Times New Roman"/>
          <w:b/>
          <w:sz w:val="24"/>
          <w:szCs w:val="24"/>
          <w:lang w:eastAsia="it-IT"/>
        </w:rPr>
      </w:pPr>
      <w:r w:rsidRPr="00B06164">
        <w:rPr>
          <w:rFonts w:ascii="Times New Roman" w:eastAsia="Times New Roman" w:hAnsi="Times New Roman" w:cs="Times New Roman"/>
          <w:b/>
          <w:sz w:val="24"/>
          <w:szCs w:val="24"/>
          <w:lang w:eastAsia="it-IT"/>
        </w:rPr>
        <w:t>DICHIARA</w:t>
      </w:r>
    </w:p>
    <w:p w14:paraId="5FDF5AB4" w14:textId="77777777" w:rsidR="00B06164" w:rsidRPr="004C472C" w:rsidRDefault="00B06164" w:rsidP="00B06164">
      <w:pPr>
        <w:suppressAutoHyphens w:val="0"/>
        <w:spacing w:after="0" w:line="240" w:lineRule="auto"/>
        <w:jc w:val="center"/>
        <w:rPr>
          <w:rFonts w:ascii="Times New Roman" w:eastAsia="Times New Roman" w:hAnsi="Times New Roman" w:cs="Times New Roman"/>
          <w:b/>
          <w:sz w:val="10"/>
          <w:szCs w:val="10"/>
          <w:lang w:eastAsia="it-IT"/>
        </w:rPr>
      </w:pPr>
    </w:p>
    <w:p w14:paraId="16A7A766" w14:textId="4FBADB66" w:rsidR="00B06164" w:rsidRPr="00B06164" w:rsidRDefault="004C472C" w:rsidP="00B06164">
      <w:pPr>
        <w:suppressAutoHyphens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w:t>
      </w:r>
      <w:r w:rsidR="00B06164" w:rsidRPr="00B06164">
        <w:rPr>
          <w:rFonts w:ascii="Times New Roman" w:eastAsia="Times New Roman" w:hAnsi="Times New Roman" w:cs="Times New Roman"/>
          <w:sz w:val="24"/>
          <w:szCs w:val="24"/>
          <w:lang w:eastAsia="it-IT"/>
        </w:rPr>
        <w:t>i possedere l’abilitazione/equipollenza alla caccia di selezione al cinghiale rilasciata dalla Provincia di Varese/Regione Lombardia</w:t>
      </w:r>
    </w:p>
    <w:p w14:paraId="4E7FAFDF" w14:textId="77777777" w:rsidR="004C472C" w:rsidRDefault="004C472C" w:rsidP="00B06164">
      <w:pPr>
        <w:suppressAutoHyphens w:val="0"/>
        <w:spacing w:after="0" w:line="240" w:lineRule="auto"/>
        <w:jc w:val="center"/>
        <w:rPr>
          <w:rFonts w:ascii="Times New Roman" w:eastAsia="Times New Roman" w:hAnsi="Times New Roman" w:cs="Times New Roman"/>
          <w:b/>
          <w:sz w:val="24"/>
          <w:szCs w:val="24"/>
          <w:lang w:eastAsia="it-IT"/>
        </w:rPr>
      </w:pPr>
    </w:p>
    <w:p w14:paraId="0B50F6B2" w14:textId="77777777" w:rsidR="004C472C" w:rsidRDefault="004C472C" w:rsidP="00B06164">
      <w:pPr>
        <w:suppressAutoHyphens w:val="0"/>
        <w:spacing w:after="0" w:line="240" w:lineRule="auto"/>
        <w:jc w:val="center"/>
        <w:rPr>
          <w:rFonts w:ascii="Times New Roman" w:eastAsia="Times New Roman" w:hAnsi="Times New Roman" w:cs="Times New Roman"/>
          <w:b/>
          <w:sz w:val="24"/>
          <w:szCs w:val="24"/>
          <w:lang w:eastAsia="it-IT"/>
        </w:rPr>
      </w:pPr>
    </w:p>
    <w:p w14:paraId="38CDBF22" w14:textId="77777777" w:rsidR="00B06164" w:rsidRPr="00B06164" w:rsidRDefault="00B06164" w:rsidP="00B06164">
      <w:pPr>
        <w:suppressAutoHyphens w:val="0"/>
        <w:spacing w:after="0" w:line="240" w:lineRule="auto"/>
        <w:jc w:val="center"/>
        <w:rPr>
          <w:rFonts w:ascii="Times New Roman" w:eastAsia="Times New Roman" w:hAnsi="Times New Roman" w:cs="Times New Roman"/>
          <w:sz w:val="24"/>
          <w:szCs w:val="24"/>
          <w:lang w:eastAsia="it-IT"/>
        </w:rPr>
      </w:pPr>
      <w:r w:rsidRPr="00B06164">
        <w:rPr>
          <w:rFonts w:ascii="Times New Roman" w:eastAsia="Times New Roman" w:hAnsi="Times New Roman" w:cs="Times New Roman"/>
          <w:b/>
          <w:sz w:val="24"/>
          <w:szCs w:val="24"/>
          <w:lang w:eastAsia="it-IT"/>
        </w:rPr>
        <w:t>CHIEDE</w:t>
      </w:r>
    </w:p>
    <w:p w14:paraId="482A5557" w14:textId="77777777" w:rsidR="00B06164" w:rsidRPr="004C472C" w:rsidRDefault="00B06164" w:rsidP="00B06164">
      <w:pPr>
        <w:suppressAutoHyphens w:val="0"/>
        <w:spacing w:after="0" w:line="240" w:lineRule="auto"/>
        <w:jc w:val="both"/>
        <w:rPr>
          <w:rFonts w:ascii="Times New Roman" w:eastAsia="Times New Roman" w:hAnsi="Times New Roman" w:cs="Times New Roman"/>
          <w:sz w:val="10"/>
          <w:szCs w:val="10"/>
          <w:lang w:eastAsia="it-IT"/>
        </w:rPr>
      </w:pPr>
    </w:p>
    <w:p w14:paraId="1B18CA37" w14:textId="3DC6F776" w:rsidR="00B06164" w:rsidRPr="00B06164" w:rsidRDefault="004C472C" w:rsidP="00B06164">
      <w:pPr>
        <w:suppressAutoHyphens w:val="0"/>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4"/>
          <w:szCs w:val="24"/>
          <w:lang w:eastAsia="it-IT"/>
        </w:rPr>
        <w:t>D</w:t>
      </w:r>
      <w:r w:rsidR="00B06164" w:rsidRPr="00B06164">
        <w:rPr>
          <w:rFonts w:ascii="Times New Roman" w:eastAsia="Times New Roman" w:hAnsi="Times New Roman" w:cs="Times New Roman"/>
          <w:b/>
          <w:sz w:val="24"/>
          <w:szCs w:val="24"/>
          <w:lang w:eastAsia="it-IT"/>
        </w:rPr>
        <w:t>i partecipare al prelievo venatorio selettivo della specie Cinghiale per l’anno 202</w:t>
      </w:r>
      <w:r w:rsidR="002507E1">
        <w:rPr>
          <w:rFonts w:ascii="Times New Roman" w:eastAsia="Times New Roman" w:hAnsi="Times New Roman" w:cs="Times New Roman"/>
          <w:b/>
          <w:sz w:val="24"/>
          <w:szCs w:val="24"/>
          <w:lang w:eastAsia="it-IT"/>
        </w:rPr>
        <w:t>5</w:t>
      </w:r>
      <w:r w:rsidR="00B06164" w:rsidRPr="00B06164">
        <w:rPr>
          <w:rFonts w:ascii="Times New Roman" w:eastAsia="Times New Roman" w:hAnsi="Times New Roman" w:cs="Times New Roman"/>
          <w:b/>
          <w:sz w:val="24"/>
          <w:szCs w:val="24"/>
          <w:lang w:eastAsia="it-IT"/>
        </w:rPr>
        <w:t>/202</w:t>
      </w:r>
      <w:r w:rsidR="002507E1">
        <w:rPr>
          <w:rFonts w:ascii="Times New Roman" w:eastAsia="Times New Roman" w:hAnsi="Times New Roman" w:cs="Times New Roman"/>
          <w:b/>
          <w:sz w:val="24"/>
          <w:szCs w:val="24"/>
          <w:lang w:eastAsia="it-IT"/>
        </w:rPr>
        <w:t>6</w:t>
      </w:r>
      <w:r w:rsidR="00B06164" w:rsidRPr="00B06164">
        <w:rPr>
          <w:rFonts w:ascii="Times New Roman" w:eastAsia="Times New Roman" w:hAnsi="Times New Roman" w:cs="Times New Roman"/>
          <w:b/>
          <w:sz w:val="24"/>
          <w:szCs w:val="24"/>
          <w:lang w:eastAsia="it-IT"/>
        </w:rPr>
        <w:t xml:space="preserve">. </w:t>
      </w:r>
    </w:p>
    <w:p w14:paraId="21127121"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r w:rsidRPr="00B06164">
        <w:rPr>
          <w:rFonts w:ascii="Times New Roman" w:eastAsia="Times New Roman" w:hAnsi="Times New Roman" w:cs="Times New Roman"/>
          <w:sz w:val="24"/>
          <w:szCs w:val="24"/>
          <w:lang w:eastAsia="it-IT"/>
        </w:rPr>
        <w:tab/>
      </w:r>
      <w:r w:rsidRPr="00B06164">
        <w:rPr>
          <w:rFonts w:ascii="Times New Roman" w:eastAsia="Times New Roman" w:hAnsi="Times New Roman" w:cs="Times New Roman"/>
          <w:sz w:val="24"/>
          <w:szCs w:val="24"/>
          <w:lang w:eastAsia="it-IT"/>
        </w:rPr>
        <w:tab/>
      </w:r>
      <w:r w:rsidRPr="00B06164">
        <w:rPr>
          <w:rFonts w:ascii="Times New Roman" w:eastAsia="Times New Roman" w:hAnsi="Times New Roman" w:cs="Times New Roman"/>
          <w:sz w:val="24"/>
          <w:szCs w:val="24"/>
          <w:lang w:eastAsia="it-IT"/>
        </w:rPr>
        <w:tab/>
      </w:r>
    </w:p>
    <w:p w14:paraId="5B8ACDF6" w14:textId="77777777" w:rsidR="00B06164" w:rsidRPr="00B06164" w:rsidRDefault="00B06164" w:rsidP="00B06164">
      <w:pPr>
        <w:suppressAutoHyphens w:val="0"/>
        <w:spacing w:after="0" w:line="240" w:lineRule="auto"/>
        <w:jc w:val="both"/>
        <w:rPr>
          <w:rFonts w:ascii="Times New Roman" w:eastAsia="Times New Roman" w:hAnsi="Times New Roman" w:cs="Times New Roman"/>
          <w:sz w:val="24"/>
          <w:szCs w:val="24"/>
          <w:lang w:eastAsia="it-IT"/>
        </w:rPr>
      </w:pPr>
    </w:p>
    <w:p w14:paraId="770C4170" w14:textId="77777777" w:rsidR="00B06164" w:rsidRPr="00B06164" w:rsidRDefault="00B06164" w:rsidP="00B06164">
      <w:pPr>
        <w:suppressAutoHyphens w:val="0"/>
        <w:spacing w:after="200" w:line="276" w:lineRule="auto"/>
        <w:contextualSpacing/>
        <w:rPr>
          <w:rFonts w:ascii="Calibri" w:eastAsia="Calibri" w:hAnsi="Calibri" w:cs="Times New Roman"/>
          <w:sz w:val="24"/>
          <w:szCs w:val="24"/>
        </w:rPr>
      </w:pPr>
      <w:r w:rsidRPr="00B06164">
        <w:rPr>
          <w:rFonts w:ascii="Calibri" w:eastAsia="Calibri" w:hAnsi="Calibri" w:cs="Times New Roman"/>
          <w:sz w:val="24"/>
          <w:szCs w:val="24"/>
        </w:rPr>
        <w:t xml:space="preserve">       </w:t>
      </w:r>
    </w:p>
    <w:p w14:paraId="2C37552F" w14:textId="77777777" w:rsidR="00B06164" w:rsidRPr="00B06164" w:rsidRDefault="00B06164" w:rsidP="00B06164">
      <w:pPr>
        <w:suppressAutoHyphens w:val="0"/>
        <w:spacing w:after="200" w:line="276" w:lineRule="auto"/>
        <w:ind w:left="720"/>
        <w:contextualSpacing/>
        <w:rPr>
          <w:rFonts w:ascii="Calibri" w:eastAsia="Calibri" w:hAnsi="Calibri" w:cs="Times New Roman"/>
          <w:sz w:val="24"/>
          <w:szCs w:val="24"/>
        </w:rPr>
      </w:pPr>
    </w:p>
    <w:p w14:paraId="7A8AA6C2" w14:textId="77777777" w:rsidR="00DB25AF" w:rsidRDefault="00DB25AF" w:rsidP="00DB25AF">
      <w:pPr>
        <w:suppressAutoHyphens w:val="0"/>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 xml:space="preserve">       </w:t>
      </w:r>
      <w:r w:rsidRPr="00F81C72">
        <w:rPr>
          <w:rFonts w:ascii="Calibri" w:eastAsia="Calibri" w:hAnsi="Calibri" w:cs="Times New Roman"/>
          <w:sz w:val="24"/>
          <w:szCs w:val="24"/>
        </w:rPr>
        <w:t>Data, ……………………………</w:t>
      </w:r>
      <w:r>
        <w:rPr>
          <w:rFonts w:ascii="Calibri" w:eastAsia="Calibri" w:hAnsi="Calibri" w:cs="Times New Roman"/>
          <w:sz w:val="24"/>
          <w:szCs w:val="24"/>
        </w:rPr>
        <w:t>……</w:t>
      </w:r>
      <w:r w:rsidRPr="00F81C72">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F81C72">
        <w:rPr>
          <w:rFonts w:ascii="Calibri" w:eastAsia="Calibri" w:hAnsi="Calibri" w:cs="Times New Roman"/>
          <w:sz w:val="24"/>
          <w:szCs w:val="24"/>
        </w:rPr>
        <w:t xml:space="preserve">            Firma………………………………………</w:t>
      </w:r>
    </w:p>
    <w:p w14:paraId="43D34293" w14:textId="77777777" w:rsidR="00DD17FA" w:rsidRDefault="00DD17FA">
      <w:pPr>
        <w:jc w:val="both"/>
        <w:rPr>
          <w:rFonts w:cstheme="minorHAnsi"/>
          <w:sz w:val="24"/>
          <w:szCs w:val="24"/>
        </w:rPr>
      </w:pPr>
    </w:p>
    <w:p w14:paraId="1BD1BEE9" w14:textId="77777777" w:rsidR="00DD17FA" w:rsidRDefault="00DD17FA">
      <w:pPr>
        <w:jc w:val="both"/>
        <w:rPr>
          <w:rFonts w:cstheme="minorHAnsi"/>
          <w:sz w:val="24"/>
          <w:szCs w:val="24"/>
        </w:rPr>
      </w:pPr>
    </w:p>
    <w:p w14:paraId="0446B714" w14:textId="77777777" w:rsidR="00DD17FA" w:rsidRDefault="00DD17FA">
      <w:pPr>
        <w:jc w:val="both"/>
        <w:rPr>
          <w:rFonts w:cstheme="minorHAnsi"/>
          <w:sz w:val="24"/>
          <w:szCs w:val="24"/>
        </w:rPr>
      </w:pPr>
    </w:p>
    <w:p w14:paraId="5D684983" w14:textId="77777777" w:rsidR="00DD17FA" w:rsidRDefault="00DD17FA">
      <w:pPr>
        <w:jc w:val="both"/>
        <w:rPr>
          <w:rFonts w:cstheme="minorHAnsi"/>
          <w:sz w:val="24"/>
          <w:szCs w:val="24"/>
        </w:rPr>
      </w:pPr>
    </w:p>
    <w:p w14:paraId="18AC7730" w14:textId="77777777" w:rsidR="00DD17FA" w:rsidRDefault="00DD17FA">
      <w:pPr>
        <w:jc w:val="both"/>
        <w:rPr>
          <w:rFonts w:cstheme="minorHAnsi"/>
          <w:sz w:val="24"/>
          <w:szCs w:val="24"/>
        </w:rPr>
      </w:pPr>
    </w:p>
    <w:p w14:paraId="65EA131C" w14:textId="77777777" w:rsidR="00DD17FA" w:rsidRDefault="00DD17FA">
      <w:pPr>
        <w:jc w:val="both"/>
        <w:rPr>
          <w:rFonts w:cstheme="minorHAnsi"/>
          <w:sz w:val="24"/>
          <w:szCs w:val="24"/>
        </w:rPr>
      </w:pPr>
    </w:p>
    <w:p w14:paraId="5DBBF822" w14:textId="77777777" w:rsidR="00C07961" w:rsidRDefault="00C07961">
      <w:pPr>
        <w:jc w:val="both"/>
        <w:rPr>
          <w:rFonts w:cstheme="minorHAnsi"/>
          <w:sz w:val="24"/>
          <w:szCs w:val="24"/>
        </w:rPr>
      </w:pPr>
    </w:p>
    <w:p w14:paraId="2BD3FEDF" w14:textId="77777777" w:rsidR="00032B40" w:rsidRDefault="00032B40" w:rsidP="00502839">
      <w:pPr>
        <w:rPr>
          <w:rFonts w:ascii="Comic Sans MS" w:hAnsi="Comic Sans MS"/>
          <w:b/>
          <w:sz w:val="24"/>
          <w:szCs w:val="24"/>
          <w:u w:val="single"/>
        </w:rPr>
      </w:pPr>
    </w:p>
    <w:p w14:paraId="782F5EEA" w14:textId="77777777" w:rsidR="00502839" w:rsidRDefault="00502839" w:rsidP="00502839">
      <w:pPr>
        <w:rPr>
          <w:rFonts w:ascii="Comic Sans MS" w:hAnsi="Comic Sans MS"/>
          <w:b/>
          <w:sz w:val="24"/>
          <w:szCs w:val="24"/>
          <w:u w:val="single"/>
        </w:rPr>
      </w:pPr>
    </w:p>
    <w:p w14:paraId="0D03B6F4" w14:textId="77777777" w:rsidR="00425295" w:rsidRDefault="00425295" w:rsidP="00C07961">
      <w:pPr>
        <w:jc w:val="center"/>
        <w:rPr>
          <w:rFonts w:ascii="Comic Sans MS" w:hAnsi="Comic Sans MS"/>
          <w:b/>
          <w:sz w:val="24"/>
          <w:szCs w:val="24"/>
          <w:u w:val="single"/>
        </w:rPr>
      </w:pPr>
    </w:p>
    <w:p w14:paraId="6DE426B6" w14:textId="77777777" w:rsidR="001B4C55" w:rsidRDefault="00C07961" w:rsidP="00C07961">
      <w:pPr>
        <w:jc w:val="center"/>
        <w:rPr>
          <w:rFonts w:ascii="Comic Sans MS" w:hAnsi="Comic Sans MS"/>
          <w:b/>
          <w:sz w:val="24"/>
          <w:szCs w:val="24"/>
          <w:u w:val="single"/>
        </w:rPr>
      </w:pPr>
      <w:r w:rsidRPr="001B4C55">
        <w:rPr>
          <w:rFonts w:ascii="Comic Sans MS" w:hAnsi="Comic Sans MS"/>
          <w:b/>
          <w:sz w:val="24"/>
          <w:szCs w:val="24"/>
          <w:u w:val="single"/>
        </w:rPr>
        <w:t xml:space="preserve">SCHEDA PER LA SCELTA DEL TIPO e del SETTORE </w:t>
      </w:r>
    </w:p>
    <w:p w14:paraId="329FAC06" w14:textId="64AE0C73" w:rsidR="00C07961" w:rsidRPr="001B4C55" w:rsidRDefault="00C07961" w:rsidP="00C07961">
      <w:pPr>
        <w:jc w:val="center"/>
        <w:rPr>
          <w:rFonts w:ascii="Comic Sans MS" w:hAnsi="Comic Sans MS"/>
          <w:b/>
          <w:sz w:val="24"/>
          <w:szCs w:val="24"/>
          <w:u w:val="single"/>
        </w:rPr>
      </w:pPr>
      <w:r w:rsidRPr="001B4C55">
        <w:rPr>
          <w:rFonts w:ascii="Comic Sans MS" w:hAnsi="Comic Sans MS"/>
          <w:b/>
          <w:sz w:val="24"/>
          <w:szCs w:val="24"/>
          <w:u w:val="single"/>
        </w:rPr>
        <w:t>DI CACCIA COLLETTIVA AL CINGHIALE</w:t>
      </w:r>
    </w:p>
    <w:p w14:paraId="329726F7" w14:textId="77777777" w:rsidR="00C07961" w:rsidRDefault="00C07961" w:rsidP="00C07961">
      <w:pPr>
        <w:rPr>
          <w:rFonts w:ascii="Comic Sans MS" w:hAnsi="Comic Sans MS"/>
          <w:b/>
          <w:u w:val="single"/>
        </w:rPr>
      </w:pPr>
    </w:p>
    <w:p w14:paraId="6BBEA1D4" w14:textId="147E5413" w:rsidR="00C07961" w:rsidRDefault="00C07961" w:rsidP="00C07961">
      <w:pPr>
        <w:jc w:val="center"/>
        <w:rPr>
          <w:rFonts w:ascii="Comic Sans MS" w:hAnsi="Comic Sans MS"/>
          <w:b/>
        </w:rPr>
      </w:pPr>
      <w:proofErr w:type="gramStart"/>
      <w:r>
        <w:rPr>
          <w:rFonts w:ascii="Comic Sans MS" w:hAnsi="Comic Sans MS"/>
          <w:b/>
        </w:rPr>
        <w:t>Stag</w:t>
      </w:r>
      <w:r w:rsidR="00842E1B">
        <w:rPr>
          <w:rFonts w:ascii="Comic Sans MS" w:hAnsi="Comic Sans MS"/>
          <w:b/>
        </w:rPr>
        <w:t>ione  Venatoria</w:t>
      </w:r>
      <w:proofErr w:type="gramEnd"/>
      <w:r>
        <w:rPr>
          <w:rFonts w:ascii="Comic Sans MS" w:hAnsi="Comic Sans MS"/>
          <w:b/>
        </w:rPr>
        <w:t xml:space="preserve"> 202</w:t>
      </w:r>
      <w:r w:rsidR="002507E1">
        <w:rPr>
          <w:rFonts w:ascii="Comic Sans MS" w:hAnsi="Comic Sans MS"/>
          <w:b/>
        </w:rPr>
        <w:t>5</w:t>
      </w:r>
      <w:r>
        <w:rPr>
          <w:rFonts w:ascii="Comic Sans MS" w:hAnsi="Comic Sans MS"/>
          <w:b/>
        </w:rPr>
        <w:t>/2</w:t>
      </w:r>
      <w:r w:rsidR="002507E1">
        <w:rPr>
          <w:rFonts w:ascii="Comic Sans MS" w:hAnsi="Comic Sans MS"/>
          <w:b/>
        </w:rPr>
        <w:t>6</w:t>
      </w:r>
    </w:p>
    <w:p w14:paraId="0B532287" w14:textId="77777777" w:rsidR="00C07961" w:rsidRDefault="00C07961" w:rsidP="00C07961">
      <w:pPr>
        <w:rPr>
          <w:rFonts w:ascii="Comic Sans MS" w:hAnsi="Comic Sans MS"/>
        </w:rPr>
      </w:pPr>
    </w:p>
    <w:p w14:paraId="0F6046B9" w14:textId="77777777" w:rsidR="00C07961" w:rsidRDefault="00C07961" w:rsidP="00C07961">
      <w:pPr>
        <w:spacing w:line="480" w:lineRule="auto"/>
        <w:rPr>
          <w:rFonts w:ascii="Comic Sans MS" w:hAnsi="Comic Sans MS"/>
        </w:rPr>
      </w:pPr>
      <w:r>
        <w:rPr>
          <w:rFonts w:ascii="Comic Sans MS" w:hAnsi="Comic Sans MS"/>
        </w:rPr>
        <w:t xml:space="preserve">Il </w:t>
      </w:r>
      <w:proofErr w:type="gramStart"/>
      <w:r>
        <w:rPr>
          <w:rFonts w:ascii="Comic Sans MS" w:hAnsi="Comic Sans MS"/>
        </w:rPr>
        <w:t>sottoscritto  …</w:t>
      </w:r>
      <w:proofErr w:type="gramEnd"/>
      <w:r>
        <w:rPr>
          <w:rFonts w:ascii="Comic Sans MS" w:hAnsi="Comic Sans MS"/>
        </w:rPr>
        <w:t>………………………………………………………………………………………………………………………………………….</w:t>
      </w:r>
    </w:p>
    <w:p w14:paraId="7B85EB17" w14:textId="2B82E3E9" w:rsidR="00C07961" w:rsidRDefault="00C07961" w:rsidP="00C07961">
      <w:pPr>
        <w:spacing w:line="480" w:lineRule="auto"/>
        <w:rPr>
          <w:rFonts w:ascii="Comic Sans MS" w:hAnsi="Comic Sans MS"/>
        </w:rPr>
      </w:pPr>
      <w:r>
        <w:rPr>
          <w:rFonts w:ascii="Comic Sans MS" w:hAnsi="Comic Sans MS"/>
        </w:rPr>
        <w:t xml:space="preserve">Residente </w:t>
      </w:r>
      <w:proofErr w:type="gramStart"/>
      <w:r>
        <w:rPr>
          <w:rFonts w:ascii="Comic Sans MS" w:hAnsi="Comic Sans MS"/>
        </w:rPr>
        <w:t>a  …</w:t>
      </w:r>
      <w:proofErr w:type="gramEnd"/>
      <w:r>
        <w:rPr>
          <w:rFonts w:ascii="Comic Sans MS" w:hAnsi="Comic Sans MS"/>
        </w:rPr>
        <w:t>……………………………………………………………………….…………………</w:t>
      </w:r>
      <w:r w:rsidR="001B4C55">
        <w:rPr>
          <w:rFonts w:ascii="Comic Sans MS" w:hAnsi="Comic Sans MS"/>
        </w:rPr>
        <w:t>……………………………………………………</w:t>
      </w:r>
    </w:p>
    <w:p w14:paraId="04208D32" w14:textId="77777777" w:rsidR="001B4C55" w:rsidRDefault="001B4C55" w:rsidP="00C07961">
      <w:pPr>
        <w:spacing w:line="480" w:lineRule="auto"/>
        <w:rPr>
          <w:rFonts w:ascii="Comic Sans MS" w:hAnsi="Comic Sans MS"/>
        </w:rPr>
      </w:pPr>
    </w:p>
    <w:p w14:paraId="5B98C0EC" w14:textId="3970711B" w:rsidR="00C07961" w:rsidRDefault="00C07961" w:rsidP="00C07961">
      <w:pPr>
        <w:spacing w:line="480" w:lineRule="auto"/>
        <w:rPr>
          <w:rFonts w:ascii="Comic Sans MS" w:hAnsi="Comic Sans MS"/>
        </w:rPr>
      </w:pPr>
      <w:r>
        <w:rPr>
          <w:rFonts w:ascii="Comic Sans MS" w:hAnsi="Comic Sans MS"/>
        </w:rPr>
        <w:t>Sceglie la Caccia Collettiva al Cinghiale in:</w:t>
      </w:r>
    </w:p>
    <w:p w14:paraId="0E2E0969" w14:textId="13BA530D" w:rsidR="00C07961" w:rsidRDefault="00C07961" w:rsidP="00C07961">
      <w:pPr>
        <w:spacing w:line="480" w:lineRule="auto"/>
        <w:rPr>
          <w:rFonts w:ascii="Comic Sans MS" w:hAnsi="Comic Sans MS"/>
        </w:rPr>
      </w:pPr>
      <w:r>
        <w:rPr>
          <w:rFonts w:ascii="Comic Sans MS" w:hAnsi="Comic Sans MS"/>
        </w:rPr>
        <w:t xml:space="preserve">□   </w:t>
      </w:r>
      <w:r>
        <w:rPr>
          <w:rFonts w:ascii="Comic Sans MS" w:hAnsi="Comic Sans MS"/>
          <w:b/>
          <w:bCs/>
          <w:sz w:val="28"/>
          <w:szCs w:val="28"/>
        </w:rPr>
        <w:t>Braccata</w:t>
      </w:r>
      <w:r>
        <w:rPr>
          <w:rFonts w:ascii="Comic Sans MS" w:hAnsi="Comic Sans MS"/>
        </w:rPr>
        <w:t xml:space="preserve">   settore di caccia al cinghiale N° ………  ……………………………………………………</w:t>
      </w:r>
      <w:r w:rsidR="001B4C55">
        <w:rPr>
          <w:rFonts w:ascii="Comic Sans MS" w:hAnsi="Comic Sans MS"/>
        </w:rPr>
        <w:t>……………….</w:t>
      </w:r>
    </w:p>
    <w:p w14:paraId="172BB54C" w14:textId="77777777" w:rsidR="00C07961" w:rsidRDefault="00C07961" w:rsidP="00C07961">
      <w:pPr>
        <w:spacing w:line="480" w:lineRule="auto"/>
        <w:rPr>
          <w:rFonts w:ascii="Comic Sans MS" w:hAnsi="Comic Sans MS"/>
        </w:rPr>
      </w:pPr>
      <w:r>
        <w:rPr>
          <w:rFonts w:ascii="Comic Sans MS" w:hAnsi="Comic Sans MS"/>
        </w:rPr>
        <w:t xml:space="preserve">□   </w:t>
      </w:r>
      <w:r>
        <w:rPr>
          <w:rFonts w:ascii="Comic Sans MS" w:hAnsi="Comic Sans MS"/>
          <w:b/>
          <w:bCs/>
          <w:sz w:val="28"/>
          <w:szCs w:val="28"/>
        </w:rPr>
        <w:t>Girata</w:t>
      </w:r>
      <w:r>
        <w:rPr>
          <w:rFonts w:ascii="Comic Sans MS" w:hAnsi="Comic Sans MS"/>
        </w:rPr>
        <w:t xml:space="preserve"> </w:t>
      </w:r>
    </w:p>
    <w:p w14:paraId="02D6E846" w14:textId="6EF9C943" w:rsidR="00C07961" w:rsidRDefault="00C07961" w:rsidP="00C07961">
      <w:pPr>
        <w:spacing w:line="480" w:lineRule="auto"/>
        <w:rPr>
          <w:rFonts w:ascii="Comic Sans MS" w:hAnsi="Comic Sans MS"/>
        </w:rPr>
      </w:pPr>
      <w:r>
        <w:rPr>
          <w:rFonts w:ascii="Comic Sans MS" w:hAnsi="Comic Sans MS"/>
        </w:rPr>
        <w:t>Data ……………………………………</w:t>
      </w:r>
      <w:r w:rsidR="001B4C55">
        <w:rPr>
          <w:rFonts w:ascii="Comic Sans MS" w:hAnsi="Comic Sans MS"/>
        </w:rPr>
        <w:t>……………………</w:t>
      </w:r>
      <w:r>
        <w:rPr>
          <w:rFonts w:ascii="Comic Sans MS" w:hAnsi="Comic Sans MS"/>
        </w:rPr>
        <w:tab/>
      </w:r>
      <w:r>
        <w:rPr>
          <w:rFonts w:ascii="Comic Sans MS" w:hAnsi="Comic Sans MS"/>
        </w:rPr>
        <w:tab/>
      </w:r>
      <w:r>
        <w:rPr>
          <w:rFonts w:ascii="Comic Sans MS" w:hAnsi="Comic Sans MS"/>
        </w:rPr>
        <w:tab/>
        <w:t>Fir</w:t>
      </w:r>
      <w:r w:rsidR="001B4C55">
        <w:rPr>
          <w:rFonts w:ascii="Comic Sans MS" w:hAnsi="Comic Sans MS"/>
        </w:rPr>
        <w:t>ma ……………………………………………………………</w:t>
      </w:r>
    </w:p>
    <w:p w14:paraId="099979BC" w14:textId="77777777" w:rsidR="00C07961" w:rsidRDefault="00C07961" w:rsidP="00C07961">
      <w:pPr>
        <w:rPr>
          <w:rFonts w:ascii="Comic Sans MS" w:hAnsi="Comic Sans MS"/>
        </w:rPr>
      </w:pPr>
    </w:p>
    <w:p w14:paraId="7FAAFA69" w14:textId="77777777" w:rsidR="001B4C55" w:rsidRDefault="001B4C55" w:rsidP="00C07961">
      <w:pPr>
        <w:rPr>
          <w:rFonts w:ascii="Comic Sans MS" w:hAnsi="Comic Sans MS"/>
        </w:rPr>
      </w:pPr>
    </w:p>
    <w:p w14:paraId="33C49ACA" w14:textId="77777777" w:rsidR="001B4C55" w:rsidRDefault="001B4C55" w:rsidP="00C07961">
      <w:pPr>
        <w:rPr>
          <w:rFonts w:ascii="Comic Sans MS" w:hAnsi="Comic Sans MS"/>
        </w:rPr>
      </w:pPr>
    </w:p>
    <w:p w14:paraId="5D557DB6" w14:textId="77777777" w:rsidR="001B4C55" w:rsidRDefault="001B4C55" w:rsidP="00C07961">
      <w:pPr>
        <w:rPr>
          <w:rFonts w:ascii="Comic Sans MS" w:hAnsi="Comic Sans MS"/>
        </w:rPr>
      </w:pPr>
    </w:p>
    <w:p w14:paraId="5FDFCC88" w14:textId="77777777" w:rsidR="00C07961" w:rsidRDefault="00C07961" w:rsidP="00C07961">
      <w:pPr>
        <w:rPr>
          <w:rFonts w:ascii="Comic Sans MS" w:hAnsi="Comic Sans MS"/>
        </w:rPr>
      </w:pPr>
      <w:r>
        <w:rPr>
          <w:rFonts w:ascii="Comic Sans MS" w:hAnsi="Comic Sans MS"/>
        </w:rPr>
        <w:t xml:space="preserve">  1    – </w:t>
      </w:r>
      <w:proofErr w:type="spellStart"/>
      <w:r>
        <w:rPr>
          <w:rFonts w:ascii="Comic Sans MS" w:hAnsi="Comic Sans MS"/>
        </w:rPr>
        <w:t>Settetermini</w:t>
      </w:r>
      <w:proofErr w:type="spellEnd"/>
      <w:r>
        <w:rPr>
          <w:rFonts w:ascii="Comic Sans MS" w:hAnsi="Comic Sans MS"/>
        </w:rPr>
        <w:tab/>
      </w:r>
      <w:r>
        <w:rPr>
          <w:rFonts w:ascii="Comic Sans MS" w:hAnsi="Comic Sans MS"/>
        </w:rPr>
        <w:tab/>
      </w:r>
      <w:r>
        <w:rPr>
          <w:rFonts w:ascii="Comic Sans MS" w:hAnsi="Comic Sans MS"/>
        </w:rPr>
        <w:tab/>
        <w:t>3 – Campo dei Fiori</w:t>
      </w:r>
      <w:r>
        <w:rPr>
          <w:rFonts w:ascii="Comic Sans MS" w:hAnsi="Comic Sans MS"/>
        </w:rPr>
        <w:tab/>
      </w:r>
      <w:r>
        <w:rPr>
          <w:rFonts w:ascii="Comic Sans MS" w:hAnsi="Comic Sans MS"/>
        </w:rPr>
        <w:tab/>
      </w:r>
      <w:r>
        <w:rPr>
          <w:rFonts w:ascii="Comic Sans MS" w:hAnsi="Comic Sans MS"/>
        </w:rPr>
        <w:tab/>
        <w:t>5 – Cuvignone</w:t>
      </w:r>
    </w:p>
    <w:p w14:paraId="27B666D3" w14:textId="77777777" w:rsidR="00C07961" w:rsidRDefault="00C07961" w:rsidP="00C07961">
      <w:pPr>
        <w:rPr>
          <w:rFonts w:ascii="Comic Sans MS" w:hAnsi="Comic Sans MS"/>
        </w:rPr>
      </w:pPr>
      <w:r>
        <w:rPr>
          <w:rFonts w:ascii="Comic Sans MS" w:hAnsi="Comic Sans MS"/>
        </w:rPr>
        <w:t xml:space="preserve">  2    - Valceresio</w:t>
      </w:r>
      <w:r>
        <w:rPr>
          <w:rFonts w:ascii="Comic Sans MS" w:hAnsi="Comic Sans MS"/>
        </w:rPr>
        <w:tab/>
      </w:r>
      <w:r>
        <w:rPr>
          <w:rFonts w:ascii="Comic Sans MS" w:hAnsi="Comic Sans MS"/>
        </w:rPr>
        <w:tab/>
      </w:r>
      <w:r>
        <w:rPr>
          <w:rFonts w:ascii="Comic Sans MS" w:hAnsi="Comic Sans MS"/>
        </w:rPr>
        <w:tab/>
        <w:t>4 – Prealpi-Valcuvia</w:t>
      </w:r>
      <w:r>
        <w:rPr>
          <w:rFonts w:ascii="Comic Sans MS" w:hAnsi="Comic Sans MS"/>
        </w:rPr>
        <w:tab/>
      </w:r>
      <w:r>
        <w:rPr>
          <w:rFonts w:ascii="Comic Sans MS" w:hAnsi="Comic Sans MS"/>
        </w:rPr>
        <w:tab/>
      </w:r>
      <w:r>
        <w:rPr>
          <w:rFonts w:ascii="Comic Sans MS" w:hAnsi="Comic Sans MS"/>
        </w:rPr>
        <w:tab/>
        <w:t>6 – La Valtravaglia</w:t>
      </w:r>
    </w:p>
    <w:p w14:paraId="1B9366A6" w14:textId="77777777" w:rsidR="00C07961" w:rsidRDefault="00C07961" w:rsidP="00C07961">
      <w:pPr>
        <w:rPr>
          <w:rFonts w:ascii="Comic Sans MS" w:hAnsi="Comic Sans MS"/>
        </w:rPr>
      </w:pPr>
      <w:r>
        <w:rPr>
          <w:rFonts w:ascii="Comic Sans MS" w:hAnsi="Comic Sans MS"/>
        </w:rPr>
        <w:t xml:space="preserve">  7    - Settore 5 (girata)</w:t>
      </w:r>
    </w:p>
    <w:p w14:paraId="00D5B86A" w14:textId="77777777" w:rsidR="00C07961" w:rsidRDefault="00C07961" w:rsidP="00C07961">
      <w:pPr>
        <w:rPr>
          <w:rFonts w:ascii="Times New Roman" w:hAnsi="Times New Roman"/>
        </w:rPr>
      </w:pPr>
    </w:p>
    <w:p w14:paraId="22106046" w14:textId="77777777" w:rsidR="00C07961" w:rsidRDefault="00C07961" w:rsidP="00C07961">
      <w:pPr>
        <w:jc w:val="both"/>
        <w:rPr>
          <w:rFonts w:cstheme="minorHAnsi"/>
          <w:sz w:val="24"/>
          <w:szCs w:val="24"/>
        </w:rPr>
      </w:pPr>
    </w:p>
    <w:p w14:paraId="694A25E2" w14:textId="77777777" w:rsidR="00C07961" w:rsidRDefault="00C07961" w:rsidP="00C07961">
      <w:pPr>
        <w:jc w:val="both"/>
        <w:rPr>
          <w:rFonts w:cstheme="minorHAnsi"/>
          <w:sz w:val="24"/>
          <w:szCs w:val="24"/>
        </w:rPr>
      </w:pPr>
    </w:p>
    <w:p w14:paraId="5C9C4D3E" w14:textId="77777777" w:rsidR="00C07961" w:rsidRDefault="00C07961" w:rsidP="00C07961">
      <w:pPr>
        <w:jc w:val="both"/>
        <w:rPr>
          <w:rFonts w:cstheme="minorHAnsi"/>
          <w:sz w:val="24"/>
          <w:szCs w:val="24"/>
        </w:rPr>
      </w:pPr>
    </w:p>
    <w:p w14:paraId="644118A8" w14:textId="77777777" w:rsidR="00C07961" w:rsidRDefault="00C07961">
      <w:pPr>
        <w:jc w:val="both"/>
        <w:rPr>
          <w:rFonts w:cstheme="minorHAnsi"/>
          <w:sz w:val="24"/>
          <w:szCs w:val="24"/>
        </w:rPr>
      </w:pPr>
    </w:p>
    <w:p w14:paraId="5EE64501" w14:textId="77777777" w:rsidR="00C07961" w:rsidRDefault="00C07961" w:rsidP="00C07961">
      <w:pPr>
        <w:jc w:val="both"/>
        <w:rPr>
          <w:rFonts w:cstheme="minorHAnsi"/>
          <w:sz w:val="24"/>
          <w:szCs w:val="24"/>
        </w:rPr>
      </w:pPr>
    </w:p>
    <w:p w14:paraId="4C592753" w14:textId="77777777" w:rsidR="00502839" w:rsidRDefault="00502839" w:rsidP="00C07961">
      <w:pPr>
        <w:jc w:val="both"/>
        <w:rPr>
          <w:rFonts w:cstheme="minorHAnsi"/>
          <w:sz w:val="24"/>
          <w:szCs w:val="24"/>
        </w:rPr>
      </w:pPr>
    </w:p>
    <w:p w14:paraId="13467FC9" w14:textId="77777777" w:rsidR="00502839" w:rsidRDefault="00502839" w:rsidP="00C07961">
      <w:pPr>
        <w:jc w:val="both"/>
        <w:rPr>
          <w:rFonts w:cstheme="minorHAnsi"/>
          <w:sz w:val="24"/>
          <w:szCs w:val="24"/>
        </w:rPr>
      </w:pPr>
    </w:p>
    <w:p w14:paraId="42F228BB" w14:textId="2E611B2C" w:rsidR="00C07961" w:rsidRPr="00772CCC" w:rsidRDefault="00C07961" w:rsidP="00C07961">
      <w:pPr>
        <w:rPr>
          <w:b/>
          <w:sz w:val="24"/>
          <w:szCs w:val="24"/>
        </w:rPr>
      </w:pPr>
      <w:r w:rsidRPr="00772CCC">
        <w:rPr>
          <w:b/>
          <w:sz w:val="24"/>
          <w:szCs w:val="24"/>
        </w:rPr>
        <w:t>O</w:t>
      </w:r>
      <w:r>
        <w:rPr>
          <w:b/>
          <w:sz w:val="24"/>
          <w:szCs w:val="24"/>
        </w:rPr>
        <w:t xml:space="preserve">GGETTO: Residenza venatoria </w:t>
      </w:r>
      <w:r w:rsidR="00842E1B">
        <w:rPr>
          <w:b/>
          <w:sz w:val="24"/>
          <w:szCs w:val="24"/>
        </w:rPr>
        <w:t>202</w:t>
      </w:r>
      <w:r w:rsidR="002507E1">
        <w:rPr>
          <w:b/>
          <w:sz w:val="24"/>
          <w:szCs w:val="24"/>
        </w:rPr>
        <w:t>5</w:t>
      </w:r>
      <w:r>
        <w:rPr>
          <w:b/>
          <w:sz w:val="24"/>
          <w:szCs w:val="24"/>
        </w:rPr>
        <w:t>/202</w:t>
      </w:r>
      <w:r w:rsidR="002507E1">
        <w:rPr>
          <w:b/>
          <w:sz w:val="24"/>
          <w:szCs w:val="24"/>
        </w:rPr>
        <w:t>6</w:t>
      </w:r>
    </w:p>
    <w:p w14:paraId="5F1160F4" w14:textId="77777777" w:rsidR="00C07961" w:rsidRPr="00E376D3" w:rsidRDefault="00C07961" w:rsidP="00C07961"/>
    <w:p w14:paraId="6BCE9148" w14:textId="187311E6" w:rsidR="00C07961" w:rsidRDefault="00C07961" w:rsidP="00C07961">
      <w:pPr>
        <w:rPr>
          <w:sz w:val="24"/>
          <w:szCs w:val="24"/>
        </w:rPr>
      </w:pPr>
      <w:r w:rsidRPr="00772CCC">
        <w:rPr>
          <w:sz w:val="24"/>
          <w:szCs w:val="24"/>
        </w:rPr>
        <w:t xml:space="preserve">Per agevolare le richieste dei cacciatori residenti e non residenti nell’ATC 1, le chiediamo di </w:t>
      </w:r>
    </w:p>
    <w:p w14:paraId="6EA87003" w14:textId="77CBE735" w:rsidR="00C07961" w:rsidRPr="00772CCC" w:rsidRDefault="00842E1B" w:rsidP="00C07961">
      <w:pPr>
        <w:rPr>
          <w:sz w:val="24"/>
          <w:szCs w:val="24"/>
        </w:rPr>
      </w:pPr>
      <w:r>
        <w:rPr>
          <w:sz w:val="24"/>
          <w:szCs w:val="24"/>
        </w:rPr>
        <w:t>I</w:t>
      </w:r>
      <w:r w:rsidR="00C07961" w:rsidRPr="00772CCC">
        <w:rPr>
          <w:sz w:val="24"/>
          <w:szCs w:val="24"/>
        </w:rPr>
        <w:t>ndicarci il Comune di preferenza per il rilascio della selvaggina.</w:t>
      </w:r>
    </w:p>
    <w:p w14:paraId="4EDE22D8" w14:textId="77777777" w:rsidR="00C07961" w:rsidRDefault="00C07961" w:rsidP="00C07961"/>
    <w:p w14:paraId="3AEB86C5" w14:textId="77777777" w:rsidR="00C07961" w:rsidRDefault="00C07961" w:rsidP="00C07961"/>
    <w:p w14:paraId="789E0649" w14:textId="77777777" w:rsidR="00C07961" w:rsidRDefault="00C07961" w:rsidP="00C07961"/>
    <w:p w14:paraId="11826838" w14:textId="77777777" w:rsidR="001B4C55" w:rsidRPr="00E376D3" w:rsidRDefault="001B4C55" w:rsidP="00C07961"/>
    <w:p w14:paraId="61640CBD" w14:textId="00C8A220" w:rsidR="00C07961" w:rsidRDefault="00C07961" w:rsidP="00C07961">
      <w:pPr>
        <w:rPr>
          <w:sz w:val="24"/>
          <w:szCs w:val="24"/>
        </w:rPr>
      </w:pPr>
      <w:r w:rsidRPr="00772CCC">
        <w:rPr>
          <w:sz w:val="24"/>
          <w:szCs w:val="24"/>
        </w:rPr>
        <w:t xml:space="preserve">Io sottoscritto </w:t>
      </w:r>
      <w:r w:rsidR="00842E1B">
        <w:rPr>
          <w:sz w:val="24"/>
          <w:szCs w:val="24"/>
        </w:rPr>
        <w:t>……………………………………………</w:t>
      </w:r>
      <w:proofErr w:type="gramStart"/>
      <w:r w:rsidR="00842E1B">
        <w:rPr>
          <w:sz w:val="24"/>
          <w:szCs w:val="24"/>
        </w:rPr>
        <w:t>…….</w:t>
      </w:r>
      <w:proofErr w:type="gramEnd"/>
      <w:r w:rsidR="00842E1B">
        <w:rPr>
          <w:sz w:val="24"/>
          <w:szCs w:val="24"/>
        </w:rPr>
        <w:t>. R</w:t>
      </w:r>
      <w:r>
        <w:rPr>
          <w:sz w:val="24"/>
          <w:szCs w:val="24"/>
        </w:rPr>
        <w:t>esidente a …………………………</w:t>
      </w:r>
      <w:r w:rsidR="00842E1B">
        <w:rPr>
          <w:sz w:val="24"/>
          <w:szCs w:val="24"/>
        </w:rPr>
        <w:t>………………………………………….</w:t>
      </w:r>
      <w:r>
        <w:rPr>
          <w:sz w:val="24"/>
          <w:szCs w:val="24"/>
        </w:rPr>
        <w:t xml:space="preserve"> </w:t>
      </w:r>
    </w:p>
    <w:p w14:paraId="56498FFE" w14:textId="77777777" w:rsidR="00C07961" w:rsidRDefault="00C07961" w:rsidP="00C07961">
      <w:pPr>
        <w:rPr>
          <w:sz w:val="24"/>
          <w:szCs w:val="24"/>
        </w:rPr>
      </w:pPr>
    </w:p>
    <w:p w14:paraId="5F25DB3D" w14:textId="5A131476" w:rsidR="00C07961" w:rsidRDefault="00C07961" w:rsidP="00C07961">
      <w:pPr>
        <w:rPr>
          <w:sz w:val="24"/>
          <w:szCs w:val="24"/>
        </w:rPr>
      </w:pPr>
      <w:r>
        <w:rPr>
          <w:sz w:val="24"/>
          <w:szCs w:val="24"/>
        </w:rPr>
        <w:t>CHIEDO la residenza venatoria nel Comune di ……………………………………………………</w:t>
      </w:r>
      <w:r w:rsidR="00842E1B">
        <w:rPr>
          <w:sz w:val="24"/>
          <w:szCs w:val="24"/>
        </w:rPr>
        <w:t>……………………………………….</w:t>
      </w:r>
    </w:p>
    <w:p w14:paraId="4A589671" w14:textId="77777777" w:rsidR="00C07961" w:rsidRDefault="00C07961" w:rsidP="00C07961">
      <w:pPr>
        <w:rPr>
          <w:sz w:val="24"/>
          <w:szCs w:val="24"/>
        </w:rPr>
      </w:pPr>
    </w:p>
    <w:p w14:paraId="43903A60" w14:textId="77777777" w:rsidR="00C07961" w:rsidRDefault="00C07961" w:rsidP="00C07961">
      <w:pPr>
        <w:rPr>
          <w:sz w:val="24"/>
          <w:szCs w:val="24"/>
        </w:rPr>
      </w:pPr>
    </w:p>
    <w:p w14:paraId="0F1C601A" w14:textId="77777777" w:rsidR="00C07961" w:rsidRDefault="00C07961" w:rsidP="00C07961">
      <w:pPr>
        <w:rPr>
          <w:sz w:val="24"/>
          <w:szCs w:val="24"/>
        </w:rPr>
      </w:pPr>
    </w:p>
    <w:p w14:paraId="4E9F7626" w14:textId="77777777" w:rsidR="00C07961" w:rsidRDefault="00C07961" w:rsidP="00C07961">
      <w:pPr>
        <w:rPr>
          <w:sz w:val="24"/>
          <w:szCs w:val="24"/>
        </w:rPr>
      </w:pPr>
    </w:p>
    <w:p w14:paraId="56846C31" w14:textId="77777777" w:rsidR="00C07961" w:rsidRDefault="00C07961" w:rsidP="00C07961">
      <w:pPr>
        <w:spacing w:line="480" w:lineRule="auto"/>
        <w:rPr>
          <w:rFonts w:ascii="Comic Sans MS" w:hAnsi="Comic Sans MS"/>
        </w:rPr>
      </w:pPr>
      <w:r>
        <w:rPr>
          <w:rFonts w:ascii="Comic Sans MS" w:hAnsi="Comic Sans MS"/>
        </w:rPr>
        <w:t>Data …………………………………….</w:t>
      </w:r>
      <w:r>
        <w:rPr>
          <w:rFonts w:ascii="Comic Sans MS" w:hAnsi="Comic Sans MS"/>
        </w:rPr>
        <w:tab/>
      </w:r>
      <w:r>
        <w:rPr>
          <w:rFonts w:ascii="Comic Sans MS" w:hAnsi="Comic Sans MS"/>
        </w:rPr>
        <w:tab/>
      </w:r>
      <w:r>
        <w:rPr>
          <w:rFonts w:ascii="Comic Sans MS" w:hAnsi="Comic Sans MS"/>
        </w:rPr>
        <w:tab/>
        <w:t>Firma ………………………………………………………………………….</w:t>
      </w:r>
    </w:p>
    <w:p w14:paraId="31376C38" w14:textId="77777777" w:rsidR="00C07961" w:rsidRDefault="00C07961" w:rsidP="00C07961">
      <w:pPr>
        <w:rPr>
          <w:sz w:val="24"/>
          <w:szCs w:val="24"/>
        </w:rPr>
      </w:pPr>
    </w:p>
    <w:p w14:paraId="363F60B5" w14:textId="77777777" w:rsidR="00C07961" w:rsidRDefault="00C07961" w:rsidP="00C07961">
      <w:pPr>
        <w:rPr>
          <w:sz w:val="24"/>
          <w:szCs w:val="24"/>
        </w:rPr>
      </w:pPr>
    </w:p>
    <w:p w14:paraId="386DDAB8" w14:textId="148BAC30" w:rsidR="00C07961" w:rsidRPr="00772CCC" w:rsidRDefault="00842E1B" w:rsidP="00C07961">
      <w:pPr>
        <w:rPr>
          <w:sz w:val="24"/>
          <w:szCs w:val="24"/>
        </w:rPr>
      </w:pPr>
      <w:r>
        <w:rPr>
          <w:sz w:val="24"/>
          <w:szCs w:val="24"/>
        </w:rPr>
        <w:t>D</w:t>
      </w:r>
      <w:r w:rsidR="00C07961">
        <w:rPr>
          <w:sz w:val="24"/>
          <w:szCs w:val="24"/>
        </w:rPr>
        <w:t>a restituire all’ATC 1 entro il 31 marzo 202</w:t>
      </w:r>
      <w:r w:rsidR="002507E1">
        <w:rPr>
          <w:sz w:val="24"/>
          <w:szCs w:val="24"/>
        </w:rPr>
        <w:t>5</w:t>
      </w:r>
    </w:p>
    <w:p w14:paraId="4DB4ACD0" w14:textId="77777777" w:rsidR="00C07961" w:rsidRDefault="00C07961">
      <w:pPr>
        <w:jc w:val="both"/>
        <w:rPr>
          <w:rFonts w:cstheme="minorHAnsi"/>
          <w:sz w:val="24"/>
          <w:szCs w:val="24"/>
        </w:rPr>
      </w:pPr>
    </w:p>
    <w:p w14:paraId="6365E89D" w14:textId="77777777" w:rsidR="00F65D5C" w:rsidRDefault="00F65D5C">
      <w:pPr>
        <w:jc w:val="both"/>
        <w:rPr>
          <w:rFonts w:cstheme="minorHAnsi"/>
          <w:sz w:val="24"/>
          <w:szCs w:val="24"/>
        </w:rPr>
      </w:pPr>
    </w:p>
    <w:p w14:paraId="12A0F353" w14:textId="77777777" w:rsidR="00502839" w:rsidRDefault="00502839">
      <w:pPr>
        <w:jc w:val="both"/>
        <w:rPr>
          <w:rFonts w:cstheme="minorHAnsi"/>
          <w:sz w:val="24"/>
          <w:szCs w:val="24"/>
        </w:rPr>
      </w:pPr>
    </w:p>
    <w:p w14:paraId="43A37E8F" w14:textId="77777777" w:rsidR="00502839" w:rsidRDefault="00502839">
      <w:pPr>
        <w:jc w:val="both"/>
        <w:rPr>
          <w:rFonts w:cstheme="minorHAnsi"/>
          <w:sz w:val="24"/>
          <w:szCs w:val="24"/>
        </w:rPr>
      </w:pPr>
    </w:p>
    <w:p w14:paraId="723B11C2" w14:textId="77777777" w:rsidR="00502839" w:rsidRDefault="00502839">
      <w:pPr>
        <w:jc w:val="both"/>
        <w:rPr>
          <w:rFonts w:cstheme="minorHAnsi"/>
          <w:sz w:val="24"/>
          <w:szCs w:val="24"/>
        </w:rPr>
      </w:pPr>
    </w:p>
    <w:p w14:paraId="5F252933" w14:textId="77777777" w:rsidR="00502839" w:rsidRDefault="00502839">
      <w:pPr>
        <w:jc w:val="both"/>
        <w:rPr>
          <w:rFonts w:cstheme="minorHAnsi"/>
          <w:sz w:val="24"/>
          <w:szCs w:val="24"/>
        </w:rPr>
      </w:pPr>
    </w:p>
    <w:p w14:paraId="560FFD83" w14:textId="143EA326" w:rsidR="00CE1A8A" w:rsidRPr="00CE1A8A" w:rsidRDefault="00CE1A8A" w:rsidP="00502839">
      <w:pPr>
        <w:tabs>
          <w:tab w:val="left" w:pos="851"/>
          <w:tab w:val="left" w:pos="4820"/>
        </w:tabs>
        <w:spacing w:after="0" w:line="240" w:lineRule="auto"/>
        <w:ind w:right="57"/>
        <w:rPr>
          <w:rFonts w:ascii="Century Gothic" w:hAnsi="Century Gothic"/>
          <w:sz w:val="32"/>
          <w:szCs w:val="32"/>
          <w:u w:val="single"/>
        </w:rPr>
      </w:pPr>
      <w:r w:rsidRPr="00CE1A8A">
        <w:rPr>
          <w:rFonts w:ascii="Century Gothic" w:hAnsi="Century Gothic"/>
          <w:sz w:val="32"/>
          <w:szCs w:val="32"/>
          <w:u w:val="single"/>
        </w:rPr>
        <w:lastRenderedPageBreak/>
        <w:t>CENSIMENTI 202</w:t>
      </w:r>
      <w:r w:rsidR="002507E1">
        <w:rPr>
          <w:rFonts w:ascii="Century Gothic" w:hAnsi="Century Gothic"/>
          <w:sz w:val="32"/>
          <w:szCs w:val="32"/>
          <w:u w:val="single"/>
        </w:rPr>
        <w:t>5</w:t>
      </w:r>
    </w:p>
    <w:p w14:paraId="630FE552" w14:textId="77777777" w:rsidR="00CE1A8A" w:rsidRDefault="00CE1A8A" w:rsidP="00CE1A8A">
      <w:pPr>
        <w:spacing w:after="0" w:line="240" w:lineRule="auto"/>
        <w:ind w:left="57" w:right="57"/>
        <w:jc w:val="both"/>
        <w:rPr>
          <w:rFonts w:ascii="Century Gothic" w:hAnsi="Century Gothic" w:cs="Arial"/>
          <w:sz w:val="18"/>
          <w:szCs w:val="18"/>
        </w:rPr>
      </w:pPr>
    </w:p>
    <w:p w14:paraId="73DD542D" w14:textId="2DCF290E" w:rsidR="00CE1A8A" w:rsidRDefault="00CE1A8A" w:rsidP="00CE1A8A">
      <w:pPr>
        <w:spacing w:after="0" w:line="240" w:lineRule="auto"/>
        <w:ind w:left="57" w:right="57"/>
        <w:jc w:val="both"/>
        <w:rPr>
          <w:rFonts w:ascii="Century Gothic" w:hAnsi="Century Gothic"/>
          <w:b/>
          <w:color w:val="FF0000"/>
          <w:sz w:val="18"/>
          <w:szCs w:val="18"/>
        </w:rPr>
      </w:pPr>
      <w:r>
        <w:rPr>
          <w:rFonts w:ascii="Century Gothic" w:hAnsi="Century Gothic"/>
          <w:b/>
          <w:sz w:val="18"/>
          <w:szCs w:val="18"/>
        </w:rPr>
        <w:t>Il censimento al verde degli ungulati sarà effettuato nella giornata di</w:t>
      </w:r>
      <w:r>
        <w:rPr>
          <w:rFonts w:ascii="Century Gothic" w:hAnsi="Century Gothic"/>
          <w:b/>
          <w:color w:val="FF0000"/>
          <w:sz w:val="18"/>
          <w:szCs w:val="18"/>
          <w:u w:val="single"/>
        </w:rPr>
        <w:t xml:space="preserve"> </w:t>
      </w:r>
      <w:r w:rsidRPr="00EA136B">
        <w:rPr>
          <w:rFonts w:ascii="Century Gothic" w:hAnsi="Century Gothic"/>
          <w:b/>
          <w:color w:val="000000" w:themeColor="text1"/>
          <w:sz w:val="18"/>
          <w:szCs w:val="18"/>
          <w:u w:val="single"/>
        </w:rPr>
        <w:t xml:space="preserve">Domenica </w:t>
      </w:r>
      <w:r w:rsidR="002507E1">
        <w:rPr>
          <w:rFonts w:ascii="Century Gothic" w:hAnsi="Century Gothic"/>
          <w:b/>
          <w:color w:val="000000" w:themeColor="text1"/>
          <w:sz w:val="18"/>
          <w:szCs w:val="18"/>
          <w:u w:val="single"/>
        </w:rPr>
        <w:t>13</w:t>
      </w:r>
      <w:r w:rsidRPr="00EA136B">
        <w:rPr>
          <w:rFonts w:ascii="Century Gothic" w:hAnsi="Century Gothic"/>
          <w:b/>
          <w:color w:val="000000" w:themeColor="text1"/>
          <w:sz w:val="18"/>
          <w:szCs w:val="18"/>
          <w:u w:val="single"/>
        </w:rPr>
        <w:t xml:space="preserve"> aprile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alle ore 17.00</w:t>
      </w:r>
      <w:r w:rsidR="002507E1">
        <w:rPr>
          <w:rFonts w:ascii="Century Gothic" w:hAnsi="Century Gothic"/>
          <w:b/>
          <w:color w:val="000000" w:themeColor="text1"/>
          <w:sz w:val="18"/>
          <w:szCs w:val="18"/>
          <w:u w:val="single"/>
        </w:rPr>
        <w:t>, in caso di maltempo posticipato a domenica 27 aprile 2025 alle ore 17.</w:t>
      </w:r>
    </w:p>
    <w:p w14:paraId="0CF336F1" w14:textId="77777777" w:rsidR="00CE1A8A" w:rsidRPr="00EA136B" w:rsidRDefault="00CE1A8A" w:rsidP="00CE1A8A">
      <w:pPr>
        <w:spacing w:after="0" w:line="240" w:lineRule="auto"/>
        <w:ind w:left="57" w:right="57"/>
        <w:jc w:val="both"/>
        <w:rPr>
          <w:rFonts w:ascii="Century Gothic" w:hAnsi="Century Gothic"/>
          <w:b/>
          <w:color w:val="000000" w:themeColor="text1"/>
          <w:sz w:val="18"/>
          <w:szCs w:val="18"/>
        </w:rPr>
      </w:pPr>
    </w:p>
    <w:p w14:paraId="698F60F0" w14:textId="0A87455A" w:rsidR="00CE1A8A" w:rsidRPr="00EA136B" w:rsidRDefault="00CE1A8A" w:rsidP="00CE1A8A">
      <w:pPr>
        <w:spacing w:after="0" w:line="240" w:lineRule="auto"/>
        <w:ind w:left="57" w:right="57"/>
        <w:jc w:val="both"/>
        <w:rPr>
          <w:rFonts w:ascii="Century Gothic" w:hAnsi="Century Gothic"/>
          <w:b/>
          <w:color w:val="000000" w:themeColor="text1"/>
          <w:sz w:val="18"/>
          <w:szCs w:val="18"/>
          <w:u w:val="single"/>
        </w:rPr>
      </w:pPr>
      <w:r w:rsidRPr="00EA136B">
        <w:rPr>
          <w:rFonts w:ascii="Century Gothic" w:hAnsi="Century Gothic"/>
          <w:b/>
          <w:color w:val="000000" w:themeColor="text1"/>
          <w:sz w:val="18"/>
          <w:szCs w:val="18"/>
        </w:rPr>
        <w:t xml:space="preserve">I censimenti al capriolo in battuta, così come richiesto da ISPRA, verranno svolti nelle giornate di </w:t>
      </w:r>
      <w:r w:rsidRPr="00EA136B">
        <w:rPr>
          <w:rFonts w:ascii="Century Gothic" w:hAnsi="Century Gothic"/>
          <w:b/>
          <w:color w:val="000000" w:themeColor="text1"/>
          <w:sz w:val="18"/>
          <w:szCs w:val="18"/>
          <w:u w:val="single"/>
        </w:rPr>
        <w:t>Sabato 1</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marzo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ore 8.</w:t>
      </w:r>
      <w:r w:rsidR="002507E1">
        <w:rPr>
          <w:rFonts w:ascii="Century Gothic" w:hAnsi="Century Gothic"/>
          <w:b/>
          <w:color w:val="000000" w:themeColor="text1"/>
          <w:sz w:val="18"/>
          <w:szCs w:val="18"/>
          <w:u w:val="single"/>
        </w:rPr>
        <w:t>3</w:t>
      </w:r>
      <w:r w:rsidRPr="00EA136B">
        <w:rPr>
          <w:rFonts w:ascii="Century Gothic" w:hAnsi="Century Gothic"/>
          <w:b/>
          <w:color w:val="000000" w:themeColor="text1"/>
          <w:sz w:val="18"/>
          <w:szCs w:val="18"/>
          <w:u w:val="single"/>
        </w:rPr>
        <w:t>0 e Domenica 1</w:t>
      </w:r>
      <w:r w:rsidR="002507E1">
        <w:rPr>
          <w:rFonts w:ascii="Century Gothic" w:hAnsi="Century Gothic"/>
          <w:b/>
          <w:color w:val="000000" w:themeColor="text1"/>
          <w:sz w:val="18"/>
          <w:szCs w:val="18"/>
          <w:u w:val="single"/>
        </w:rPr>
        <w:t>6</w:t>
      </w:r>
      <w:r w:rsidRPr="00EA136B">
        <w:rPr>
          <w:rFonts w:ascii="Century Gothic" w:hAnsi="Century Gothic"/>
          <w:b/>
          <w:color w:val="000000" w:themeColor="text1"/>
          <w:sz w:val="18"/>
          <w:szCs w:val="18"/>
          <w:u w:val="single"/>
        </w:rPr>
        <w:t xml:space="preserve"> marzo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ore 8.</w:t>
      </w:r>
      <w:r w:rsidR="002507E1">
        <w:rPr>
          <w:rFonts w:ascii="Century Gothic" w:hAnsi="Century Gothic"/>
          <w:b/>
          <w:color w:val="000000" w:themeColor="text1"/>
          <w:sz w:val="18"/>
          <w:szCs w:val="18"/>
          <w:u w:val="single"/>
        </w:rPr>
        <w:t>3</w:t>
      </w:r>
      <w:r w:rsidRPr="00EA136B">
        <w:rPr>
          <w:rFonts w:ascii="Century Gothic" w:hAnsi="Century Gothic"/>
          <w:b/>
          <w:color w:val="000000" w:themeColor="text1"/>
          <w:sz w:val="18"/>
          <w:szCs w:val="18"/>
          <w:u w:val="single"/>
        </w:rPr>
        <w:t>0</w:t>
      </w:r>
      <w:r w:rsidR="002507E1">
        <w:rPr>
          <w:rFonts w:ascii="Century Gothic" w:hAnsi="Century Gothic"/>
          <w:b/>
          <w:color w:val="000000" w:themeColor="text1"/>
          <w:sz w:val="18"/>
          <w:szCs w:val="18"/>
          <w:u w:val="single"/>
        </w:rPr>
        <w:t>.</w:t>
      </w:r>
    </w:p>
    <w:p w14:paraId="3C86C987" w14:textId="77777777" w:rsidR="00CE1A8A" w:rsidRPr="00EA136B" w:rsidRDefault="00CE1A8A" w:rsidP="00CE1A8A">
      <w:pPr>
        <w:spacing w:after="0" w:line="240" w:lineRule="auto"/>
        <w:ind w:left="57" w:right="57"/>
        <w:jc w:val="both"/>
        <w:rPr>
          <w:rFonts w:ascii="Century Gothic" w:hAnsi="Century Gothic"/>
          <w:b/>
          <w:color w:val="000000" w:themeColor="text1"/>
          <w:sz w:val="18"/>
          <w:szCs w:val="18"/>
        </w:rPr>
      </w:pPr>
    </w:p>
    <w:p w14:paraId="19EE20EE" w14:textId="46D7FAD2" w:rsidR="00CE1A8A" w:rsidRPr="00EA136B" w:rsidRDefault="00CE1A8A" w:rsidP="00CE1A8A">
      <w:pPr>
        <w:spacing w:after="0" w:line="240" w:lineRule="auto"/>
        <w:ind w:left="57" w:right="57"/>
        <w:jc w:val="both"/>
        <w:rPr>
          <w:rFonts w:ascii="Century Gothic" w:hAnsi="Century Gothic"/>
          <w:b/>
          <w:color w:val="000000" w:themeColor="text1"/>
          <w:sz w:val="18"/>
          <w:szCs w:val="18"/>
        </w:rPr>
      </w:pPr>
      <w:r w:rsidRPr="00EA136B">
        <w:rPr>
          <w:rFonts w:ascii="Century Gothic" w:hAnsi="Century Gothic"/>
          <w:b/>
          <w:color w:val="000000" w:themeColor="text1"/>
          <w:sz w:val="18"/>
          <w:szCs w:val="18"/>
        </w:rPr>
        <w:t xml:space="preserve">I censimenti al bramito del cervo verranno effettuati nelle giornate di </w:t>
      </w:r>
      <w:r w:rsidRPr="00EA136B">
        <w:rPr>
          <w:rFonts w:ascii="Century Gothic" w:hAnsi="Century Gothic"/>
          <w:b/>
          <w:color w:val="000000" w:themeColor="text1"/>
          <w:sz w:val="18"/>
          <w:szCs w:val="18"/>
          <w:u w:val="single"/>
        </w:rPr>
        <w:t xml:space="preserve">Venerdì </w:t>
      </w:r>
      <w:r w:rsidR="002507E1">
        <w:rPr>
          <w:rFonts w:ascii="Century Gothic" w:hAnsi="Century Gothic"/>
          <w:b/>
          <w:color w:val="000000" w:themeColor="text1"/>
          <w:sz w:val="18"/>
          <w:szCs w:val="18"/>
          <w:u w:val="single"/>
        </w:rPr>
        <w:t>19</w:t>
      </w:r>
      <w:r w:rsidRPr="00EA136B">
        <w:rPr>
          <w:rFonts w:ascii="Century Gothic" w:hAnsi="Century Gothic"/>
          <w:b/>
          <w:color w:val="000000" w:themeColor="text1"/>
          <w:sz w:val="18"/>
          <w:szCs w:val="18"/>
          <w:u w:val="single"/>
        </w:rPr>
        <w:t xml:space="preserve"> Settembre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alle ore 18.00</w:t>
      </w:r>
      <w:r w:rsidRPr="00EA136B">
        <w:rPr>
          <w:rFonts w:ascii="Century Gothic" w:hAnsi="Century Gothic"/>
          <w:b/>
          <w:color w:val="000000" w:themeColor="text1"/>
          <w:sz w:val="18"/>
          <w:szCs w:val="18"/>
        </w:rPr>
        <w:t xml:space="preserve"> e </w:t>
      </w:r>
      <w:r w:rsidRPr="00EA136B">
        <w:rPr>
          <w:rFonts w:ascii="Century Gothic" w:hAnsi="Century Gothic"/>
          <w:b/>
          <w:color w:val="000000" w:themeColor="text1"/>
          <w:sz w:val="18"/>
          <w:szCs w:val="18"/>
          <w:u w:val="single"/>
        </w:rPr>
        <w:t xml:space="preserve">Venerdì </w:t>
      </w:r>
      <w:proofErr w:type="gramStart"/>
      <w:r w:rsidR="002507E1">
        <w:rPr>
          <w:rFonts w:ascii="Century Gothic" w:hAnsi="Century Gothic"/>
          <w:b/>
          <w:color w:val="000000" w:themeColor="text1"/>
          <w:sz w:val="18"/>
          <w:szCs w:val="18"/>
          <w:u w:val="single"/>
        </w:rPr>
        <w:t>26</w:t>
      </w:r>
      <w:r w:rsidRPr="00EA136B">
        <w:rPr>
          <w:rFonts w:ascii="Century Gothic" w:hAnsi="Century Gothic"/>
          <w:b/>
          <w:color w:val="000000" w:themeColor="text1"/>
          <w:sz w:val="18"/>
          <w:szCs w:val="18"/>
          <w:u w:val="single"/>
        </w:rPr>
        <w:t xml:space="preserve">  Settembre</w:t>
      </w:r>
      <w:proofErr w:type="gramEnd"/>
      <w:r w:rsidRPr="00EA136B">
        <w:rPr>
          <w:rFonts w:ascii="Century Gothic" w:hAnsi="Century Gothic"/>
          <w:b/>
          <w:color w:val="000000" w:themeColor="text1"/>
          <w:sz w:val="18"/>
          <w:szCs w:val="18"/>
          <w:u w:val="single"/>
        </w:rPr>
        <w:t xml:space="preserve">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alle ore 18.00</w:t>
      </w:r>
    </w:p>
    <w:p w14:paraId="5F71F89D" w14:textId="77777777" w:rsidR="00CE1A8A" w:rsidRPr="00EA136B" w:rsidRDefault="00CE1A8A" w:rsidP="00CE1A8A">
      <w:pPr>
        <w:spacing w:after="0" w:line="240" w:lineRule="auto"/>
        <w:ind w:left="57" w:right="57"/>
        <w:jc w:val="both"/>
        <w:rPr>
          <w:rFonts w:ascii="Century Gothic" w:hAnsi="Century Gothic"/>
          <w:b/>
          <w:color w:val="000000" w:themeColor="text1"/>
          <w:sz w:val="18"/>
          <w:szCs w:val="18"/>
        </w:rPr>
      </w:pPr>
    </w:p>
    <w:p w14:paraId="325B9B0B" w14:textId="45EF5BCA" w:rsidR="00CE1A8A" w:rsidRPr="00EA136B" w:rsidRDefault="00CE1A8A" w:rsidP="00CE1A8A">
      <w:pPr>
        <w:spacing w:after="0" w:line="240" w:lineRule="auto"/>
        <w:ind w:left="57" w:right="57"/>
        <w:jc w:val="both"/>
        <w:rPr>
          <w:rFonts w:ascii="Century Gothic" w:hAnsi="Century Gothic"/>
          <w:b/>
          <w:color w:val="000000" w:themeColor="text1"/>
          <w:sz w:val="18"/>
          <w:szCs w:val="18"/>
        </w:rPr>
      </w:pPr>
      <w:r w:rsidRPr="00EA136B">
        <w:rPr>
          <w:rFonts w:ascii="Century Gothic" w:hAnsi="Century Gothic"/>
          <w:b/>
          <w:color w:val="000000" w:themeColor="text1"/>
          <w:sz w:val="18"/>
          <w:szCs w:val="18"/>
        </w:rPr>
        <w:t xml:space="preserve">Giornata di </w:t>
      </w:r>
      <w:proofErr w:type="gramStart"/>
      <w:r w:rsidRPr="00EA136B">
        <w:rPr>
          <w:rFonts w:ascii="Century Gothic" w:hAnsi="Century Gothic"/>
          <w:b/>
          <w:color w:val="000000" w:themeColor="text1"/>
          <w:sz w:val="18"/>
          <w:szCs w:val="18"/>
        </w:rPr>
        <w:t xml:space="preserve">lavoro:  </w:t>
      </w:r>
      <w:r w:rsidRPr="00EA136B">
        <w:rPr>
          <w:rFonts w:ascii="Century Gothic" w:hAnsi="Century Gothic"/>
          <w:b/>
          <w:color w:val="000000" w:themeColor="text1"/>
          <w:sz w:val="18"/>
          <w:szCs w:val="18"/>
          <w:u w:val="single"/>
        </w:rPr>
        <w:t>Sabato</w:t>
      </w:r>
      <w:proofErr w:type="gramEnd"/>
      <w:r w:rsidRPr="00EA136B">
        <w:rPr>
          <w:rFonts w:ascii="Century Gothic" w:hAnsi="Century Gothic"/>
          <w:b/>
          <w:color w:val="000000" w:themeColor="text1"/>
          <w:sz w:val="18"/>
          <w:szCs w:val="18"/>
          <w:u w:val="single"/>
        </w:rPr>
        <w:t xml:space="preserve"> </w:t>
      </w:r>
      <w:r w:rsidR="002507E1">
        <w:rPr>
          <w:rFonts w:ascii="Century Gothic" w:hAnsi="Century Gothic"/>
          <w:b/>
          <w:color w:val="000000" w:themeColor="text1"/>
          <w:sz w:val="18"/>
          <w:szCs w:val="18"/>
          <w:u w:val="single"/>
        </w:rPr>
        <w:t>10</w:t>
      </w:r>
      <w:r w:rsidRPr="00EA136B">
        <w:rPr>
          <w:rFonts w:ascii="Century Gothic" w:hAnsi="Century Gothic"/>
          <w:b/>
          <w:color w:val="000000" w:themeColor="text1"/>
          <w:sz w:val="18"/>
          <w:szCs w:val="18"/>
          <w:u w:val="single"/>
        </w:rPr>
        <w:t xml:space="preserve"> </w:t>
      </w:r>
      <w:r w:rsidR="002507E1">
        <w:rPr>
          <w:rFonts w:ascii="Century Gothic" w:hAnsi="Century Gothic"/>
          <w:b/>
          <w:color w:val="000000" w:themeColor="text1"/>
          <w:sz w:val="18"/>
          <w:szCs w:val="18"/>
          <w:u w:val="single"/>
        </w:rPr>
        <w:t>Maggio</w:t>
      </w:r>
      <w:r w:rsidRPr="00EA136B">
        <w:rPr>
          <w:rFonts w:ascii="Century Gothic" w:hAnsi="Century Gothic"/>
          <w:b/>
          <w:color w:val="000000" w:themeColor="text1"/>
          <w:sz w:val="18"/>
          <w:szCs w:val="18"/>
          <w:u w:val="single"/>
        </w:rPr>
        <w:t xml:space="preserve">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o Domenica </w:t>
      </w:r>
      <w:r w:rsidR="002507E1">
        <w:rPr>
          <w:rFonts w:ascii="Century Gothic" w:hAnsi="Century Gothic"/>
          <w:b/>
          <w:color w:val="000000" w:themeColor="text1"/>
          <w:sz w:val="18"/>
          <w:szCs w:val="18"/>
          <w:u w:val="single"/>
        </w:rPr>
        <w:t>18</w:t>
      </w:r>
      <w:r w:rsidRPr="00EA136B">
        <w:rPr>
          <w:rFonts w:ascii="Century Gothic" w:hAnsi="Century Gothic"/>
          <w:b/>
          <w:color w:val="000000" w:themeColor="text1"/>
          <w:sz w:val="18"/>
          <w:szCs w:val="18"/>
          <w:u w:val="single"/>
        </w:rPr>
        <w:t xml:space="preserve"> </w:t>
      </w:r>
      <w:r w:rsidR="002507E1">
        <w:rPr>
          <w:rFonts w:ascii="Century Gothic" w:hAnsi="Century Gothic"/>
          <w:b/>
          <w:color w:val="000000" w:themeColor="text1"/>
          <w:sz w:val="18"/>
          <w:szCs w:val="18"/>
          <w:u w:val="single"/>
        </w:rPr>
        <w:t>Maggio</w:t>
      </w:r>
      <w:r w:rsidRPr="00EA136B">
        <w:rPr>
          <w:rFonts w:ascii="Century Gothic" w:hAnsi="Century Gothic"/>
          <w:b/>
          <w:color w:val="000000" w:themeColor="text1"/>
          <w:sz w:val="18"/>
          <w:szCs w:val="18"/>
          <w:u w:val="single"/>
        </w:rPr>
        <w:t xml:space="preserve"> 202</w:t>
      </w:r>
      <w:r w:rsidR="002507E1">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(a scelta del cacciatore) alle ore 08.00</w:t>
      </w:r>
      <w:r w:rsidRPr="00EA136B">
        <w:rPr>
          <w:rFonts w:ascii="Century Gothic" w:hAnsi="Century Gothic"/>
          <w:b/>
          <w:color w:val="000000" w:themeColor="text1"/>
          <w:sz w:val="18"/>
          <w:szCs w:val="18"/>
        </w:rPr>
        <w:t xml:space="preserve"> </w:t>
      </w:r>
    </w:p>
    <w:p w14:paraId="7F57C012" w14:textId="77777777" w:rsidR="00CE1A8A" w:rsidRDefault="00CE1A8A" w:rsidP="00CE1A8A">
      <w:pPr>
        <w:spacing w:after="0" w:line="240" w:lineRule="auto"/>
        <w:ind w:left="57" w:right="57"/>
        <w:jc w:val="both"/>
        <w:rPr>
          <w:rFonts w:ascii="Century Gothic" w:hAnsi="Century Gothic"/>
          <w:b/>
          <w:sz w:val="18"/>
          <w:szCs w:val="18"/>
        </w:rPr>
      </w:pPr>
    </w:p>
    <w:p w14:paraId="48F47483" w14:textId="34A07965" w:rsidR="00CE1A8A" w:rsidRDefault="00CE1A8A" w:rsidP="00CE1A8A">
      <w:pPr>
        <w:spacing w:after="0" w:line="240" w:lineRule="auto"/>
        <w:ind w:left="57" w:right="57"/>
        <w:jc w:val="both"/>
        <w:rPr>
          <w:rFonts w:ascii="Century Gothic" w:hAnsi="Century Gothic"/>
          <w:b/>
          <w:sz w:val="18"/>
          <w:szCs w:val="18"/>
        </w:rPr>
      </w:pPr>
      <w:r>
        <w:rPr>
          <w:rFonts w:ascii="Century Gothic" w:hAnsi="Century Gothic"/>
          <w:b/>
          <w:sz w:val="18"/>
          <w:szCs w:val="18"/>
        </w:rPr>
        <w:t>Tutti i censimenti e le giornate di lavoro saranno effettuati con qualsiasi condizione atmosferica salvo diramazioni di Allerte Gialle, Arancioni e Rosse della Protezione Civile, in tal caso, il Censimento o la giornata di lavoro verrà posticipato alla prima giornata disponibile.</w:t>
      </w:r>
    </w:p>
    <w:p w14:paraId="0B5DF402" w14:textId="77777777" w:rsidR="0093458E" w:rsidRDefault="0093458E" w:rsidP="00CE1A8A">
      <w:pPr>
        <w:spacing w:after="0" w:line="240" w:lineRule="auto"/>
        <w:ind w:left="57" w:right="57"/>
        <w:jc w:val="both"/>
        <w:rPr>
          <w:rFonts w:ascii="Century Gothic" w:hAnsi="Century Gothic"/>
          <w:b/>
          <w:sz w:val="18"/>
          <w:szCs w:val="18"/>
        </w:rPr>
      </w:pPr>
    </w:p>
    <w:p w14:paraId="65269DB4" w14:textId="77777777" w:rsidR="00CE1A8A" w:rsidRDefault="00CE1A8A" w:rsidP="00CE1A8A">
      <w:pPr>
        <w:spacing w:after="0" w:line="240" w:lineRule="auto"/>
        <w:ind w:left="57" w:right="57"/>
        <w:jc w:val="both"/>
        <w:rPr>
          <w:rFonts w:ascii="Century Gothic" w:hAnsi="Century Gothic"/>
          <w:b/>
          <w:sz w:val="18"/>
          <w:szCs w:val="18"/>
        </w:rPr>
      </w:pPr>
      <w:r>
        <w:rPr>
          <w:rFonts w:ascii="Century Gothic" w:hAnsi="Century Gothic"/>
          <w:b/>
          <w:sz w:val="18"/>
          <w:szCs w:val="18"/>
        </w:rPr>
        <w:t>Sono inoltre previste giornate di lavoro aggiuntive a discrezione del coordinatore di Settore.</w:t>
      </w:r>
    </w:p>
    <w:p w14:paraId="157CF39C" w14:textId="77777777" w:rsidR="00CE1A8A" w:rsidRDefault="00CE1A8A" w:rsidP="00CE1A8A">
      <w:pPr>
        <w:spacing w:after="0" w:line="240" w:lineRule="auto"/>
        <w:ind w:left="57" w:right="57"/>
        <w:jc w:val="both"/>
        <w:rPr>
          <w:rFonts w:ascii="Century Gothic" w:hAnsi="Century Gothic"/>
          <w:b/>
          <w:sz w:val="18"/>
          <w:szCs w:val="18"/>
        </w:rPr>
      </w:pPr>
    </w:p>
    <w:p w14:paraId="404B1416" w14:textId="6421A6C9" w:rsidR="00CE1A8A" w:rsidRDefault="00A33418" w:rsidP="00A33418">
      <w:pPr>
        <w:spacing w:after="0" w:line="240" w:lineRule="auto"/>
        <w:ind w:left="57" w:right="57"/>
        <w:jc w:val="both"/>
        <w:rPr>
          <w:rFonts w:ascii="Century Gothic" w:hAnsi="Century Gothic"/>
          <w:sz w:val="18"/>
          <w:szCs w:val="18"/>
        </w:rPr>
      </w:pPr>
      <w:r>
        <w:rPr>
          <w:rFonts w:ascii="Century Gothic" w:hAnsi="Century Gothic"/>
          <w:b/>
          <w:sz w:val="18"/>
          <w:szCs w:val="18"/>
        </w:rPr>
        <w:t xml:space="preserve">        </w:t>
      </w:r>
      <w:r w:rsidR="00CE1A8A">
        <w:rPr>
          <w:rFonts w:ascii="Century Gothic" w:hAnsi="Century Gothic"/>
          <w:b/>
          <w:sz w:val="18"/>
          <w:szCs w:val="18"/>
        </w:rPr>
        <w:t>SETTORE 1</w:t>
      </w:r>
      <w:r w:rsidR="00CE1A8A">
        <w:rPr>
          <w:rFonts w:ascii="Century Gothic" w:hAnsi="Century Gothic"/>
          <w:sz w:val="18"/>
          <w:szCs w:val="18"/>
        </w:rPr>
        <w:t xml:space="preserve"> – Monte Nudo: parte nord – Agriturismo </w:t>
      </w:r>
      <w:proofErr w:type="spellStart"/>
      <w:r w:rsidR="00CE1A8A">
        <w:rPr>
          <w:rFonts w:ascii="Century Gothic" w:hAnsi="Century Gothic"/>
          <w:sz w:val="18"/>
          <w:szCs w:val="18"/>
        </w:rPr>
        <w:t>Pisciurin</w:t>
      </w:r>
      <w:proofErr w:type="spellEnd"/>
      <w:r w:rsidR="00CE1A8A">
        <w:rPr>
          <w:rFonts w:ascii="Century Gothic" w:hAnsi="Century Gothic"/>
          <w:sz w:val="18"/>
          <w:szCs w:val="18"/>
        </w:rPr>
        <w:t xml:space="preserve"> – Brissago Valtravaglia</w:t>
      </w:r>
      <w:r>
        <w:rPr>
          <w:rFonts w:ascii="Century Gothic" w:hAnsi="Century Gothic"/>
          <w:sz w:val="18"/>
          <w:szCs w:val="18"/>
        </w:rPr>
        <w:t xml:space="preserve"> - </w:t>
      </w:r>
      <w:r w:rsidR="00CE1A8A">
        <w:rPr>
          <w:rFonts w:ascii="Century Gothic" w:hAnsi="Century Gothic"/>
          <w:sz w:val="18"/>
          <w:szCs w:val="18"/>
        </w:rPr>
        <w:t xml:space="preserve">parte sud </w:t>
      </w:r>
      <w:proofErr w:type="gramStart"/>
      <w:r w:rsidR="00CE1A8A">
        <w:rPr>
          <w:rFonts w:ascii="Century Gothic" w:hAnsi="Century Gothic"/>
          <w:sz w:val="18"/>
          <w:szCs w:val="18"/>
        </w:rPr>
        <w:t xml:space="preserve">- </w:t>
      </w:r>
      <w:r>
        <w:rPr>
          <w:rFonts w:ascii="Century Gothic" w:hAnsi="Century Gothic"/>
          <w:sz w:val="18"/>
          <w:szCs w:val="18"/>
        </w:rPr>
        <w:t xml:space="preserve"> </w:t>
      </w:r>
      <w:r w:rsidR="00CE1A8A">
        <w:rPr>
          <w:rFonts w:ascii="Century Gothic" w:hAnsi="Century Gothic"/>
          <w:sz w:val="18"/>
          <w:szCs w:val="18"/>
        </w:rPr>
        <w:t>Blu</w:t>
      </w:r>
      <w:proofErr w:type="gramEnd"/>
      <w:r w:rsidR="00CE1A8A">
        <w:rPr>
          <w:rFonts w:ascii="Century Gothic" w:hAnsi="Century Gothic"/>
          <w:sz w:val="18"/>
          <w:szCs w:val="18"/>
        </w:rPr>
        <w:t xml:space="preserve"> Bar di </w:t>
      </w:r>
      <w:r>
        <w:rPr>
          <w:rFonts w:ascii="Century Gothic" w:hAnsi="Century Gothic"/>
          <w:sz w:val="18"/>
          <w:szCs w:val="18"/>
        </w:rPr>
        <w:t xml:space="preserve">                                       </w:t>
      </w:r>
      <w:r w:rsidR="00CE1A8A">
        <w:rPr>
          <w:rFonts w:ascii="Century Gothic" w:hAnsi="Century Gothic"/>
          <w:sz w:val="18"/>
          <w:szCs w:val="18"/>
        </w:rPr>
        <w:t>Casalzuigno</w:t>
      </w:r>
    </w:p>
    <w:p w14:paraId="1B4E6018"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b/>
          <w:sz w:val="18"/>
          <w:szCs w:val="18"/>
        </w:rPr>
        <w:t xml:space="preserve">        SETTORE 2</w:t>
      </w:r>
      <w:r>
        <w:rPr>
          <w:rFonts w:ascii="Century Gothic" w:hAnsi="Century Gothic"/>
          <w:sz w:val="18"/>
          <w:szCs w:val="18"/>
        </w:rPr>
        <w:t xml:space="preserve"> – </w:t>
      </w:r>
      <w:proofErr w:type="spellStart"/>
      <w:r>
        <w:rPr>
          <w:rFonts w:ascii="Century Gothic" w:hAnsi="Century Gothic"/>
          <w:sz w:val="18"/>
          <w:szCs w:val="18"/>
        </w:rPr>
        <w:t>Settetermini</w:t>
      </w:r>
      <w:proofErr w:type="spellEnd"/>
      <w:r>
        <w:rPr>
          <w:rFonts w:ascii="Century Gothic" w:hAnsi="Century Gothic"/>
          <w:sz w:val="18"/>
          <w:szCs w:val="18"/>
        </w:rPr>
        <w:t>: Bar Trattoria La Vecchia Roccia - Bosco di Montegrino Valtravaglia</w:t>
      </w:r>
    </w:p>
    <w:p w14:paraId="28C932DD"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b/>
          <w:sz w:val="18"/>
          <w:szCs w:val="18"/>
        </w:rPr>
        <w:t xml:space="preserve">        SETTORE 3</w:t>
      </w:r>
      <w:r>
        <w:rPr>
          <w:rFonts w:ascii="Century Gothic" w:hAnsi="Century Gothic"/>
          <w:sz w:val="18"/>
          <w:szCs w:val="18"/>
        </w:rPr>
        <w:t xml:space="preserve"> – Monte Orsa-</w:t>
      </w:r>
      <w:proofErr w:type="spellStart"/>
      <w:r>
        <w:rPr>
          <w:rFonts w:ascii="Century Gothic" w:hAnsi="Century Gothic"/>
          <w:sz w:val="18"/>
          <w:szCs w:val="18"/>
        </w:rPr>
        <w:t>Poncione</w:t>
      </w:r>
      <w:proofErr w:type="spellEnd"/>
      <w:r>
        <w:rPr>
          <w:rFonts w:ascii="Century Gothic" w:hAnsi="Century Gothic"/>
          <w:sz w:val="18"/>
          <w:szCs w:val="18"/>
        </w:rPr>
        <w:t>: Bar Stazione di Piamo di Bisuschio</w:t>
      </w:r>
    </w:p>
    <w:p w14:paraId="49B12053" w14:textId="341098A4"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        </w:t>
      </w:r>
      <w:r>
        <w:rPr>
          <w:rFonts w:ascii="Century Gothic" w:hAnsi="Century Gothic"/>
          <w:b/>
          <w:sz w:val="18"/>
          <w:szCs w:val="18"/>
        </w:rPr>
        <w:t>SETTORE 4</w:t>
      </w:r>
      <w:r>
        <w:rPr>
          <w:rFonts w:ascii="Century Gothic" w:hAnsi="Century Gothic"/>
          <w:sz w:val="18"/>
          <w:szCs w:val="18"/>
        </w:rPr>
        <w:t xml:space="preserve"> – Campo</w:t>
      </w:r>
      <w:r w:rsidR="00A33418">
        <w:rPr>
          <w:rFonts w:ascii="Century Gothic" w:hAnsi="Century Gothic"/>
          <w:sz w:val="18"/>
          <w:szCs w:val="18"/>
        </w:rPr>
        <w:t xml:space="preserve"> </w:t>
      </w:r>
      <w:r>
        <w:rPr>
          <w:rFonts w:ascii="Century Gothic" w:hAnsi="Century Gothic"/>
          <w:sz w:val="18"/>
          <w:szCs w:val="18"/>
        </w:rPr>
        <w:t>dei Fiori: Piazzale Stadio di Varese</w:t>
      </w:r>
      <w:r w:rsidR="00A33418">
        <w:rPr>
          <w:rFonts w:ascii="Century Gothic" w:hAnsi="Century Gothic"/>
          <w:sz w:val="18"/>
          <w:szCs w:val="18"/>
        </w:rPr>
        <w:t xml:space="preserve"> e Cimitero di Caldana </w:t>
      </w:r>
    </w:p>
    <w:p w14:paraId="2B31FA67"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        </w:t>
      </w:r>
      <w:r>
        <w:rPr>
          <w:rFonts w:ascii="Century Gothic" w:hAnsi="Century Gothic"/>
          <w:b/>
          <w:sz w:val="18"/>
          <w:szCs w:val="18"/>
        </w:rPr>
        <w:t>SETTORE 5</w:t>
      </w:r>
      <w:r>
        <w:rPr>
          <w:rFonts w:ascii="Century Gothic" w:hAnsi="Century Gothic"/>
          <w:sz w:val="18"/>
          <w:szCs w:val="18"/>
        </w:rPr>
        <w:t xml:space="preserve"> </w:t>
      </w:r>
      <w:proofErr w:type="gramStart"/>
      <w:r>
        <w:rPr>
          <w:rFonts w:ascii="Century Gothic" w:hAnsi="Century Gothic"/>
          <w:sz w:val="18"/>
          <w:szCs w:val="18"/>
        </w:rPr>
        <w:t>-  Parcheggio</w:t>
      </w:r>
      <w:proofErr w:type="gramEnd"/>
      <w:r>
        <w:rPr>
          <w:rFonts w:ascii="Century Gothic" w:hAnsi="Century Gothic"/>
          <w:sz w:val="18"/>
          <w:szCs w:val="18"/>
        </w:rPr>
        <w:t xml:space="preserve"> Motorizzazione Civile (IPER) Via Cà Bassa, 16  (Varese)</w:t>
      </w:r>
    </w:p>
    <w:p w14:paraId="37600AA0"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7A84615B" w14:textId="7AE158C1" w:rsidR="00CE1A8A" w:rsidRPr="0093458E" w:rsidRDefault="00CE1A8A" w:rsidP="00CE1A8A">
      <w:pPr>
        <w:spacing w:after="0" w:line="240" w:lineRule="auto"/>
        <w:ind w:left="57" w:right="57"/>
        <w:jc w:val="both"/>
        <w:rPr>
          <w:rFonts w:ascii="Century Gothic" w:hAnsi="Century Gothic"/>
          <w:b/>
          <w:sz w:val="18"/>
          <w:szCs w:val="18"/>
          <w:u w:val="single"/>
        </w:rPr>
      </w:pPr>
      <w:r>
        <w:rPr>
          <w:rFonts w:ascii="Century Gothic" w:hAnsi="Century Gothic"/>
          <w:b/>
          <w:sz w:val="18"/>
          <w:szCs w:val="18"/>
          <w:u w:val="single"/>
        </w:rPr>
        <w:t>Ogni cacciatore dovrà recarsi nel settore dove ha cacciato nell’ultima stagione venatoria</w:t>
      </w:r>
      <w:r>
        <w:rPr>
          <w:rFonts w:ascii="Century Gothic" w:hAnsi="Century Gothic"/>
          <w:sz w:val="18"/>
          <w:szCs w:val="18"/>
        </w:rPr>
        <w:t>.</w:t>
      </w:r>
      <w:r w:rsidR="0093458E">
        <w:rPr>
          <w:rFonts w:ascii="Century Gothic" w:hAnsi="Century Gothic"/>
          <w:sz w:val="18"/>
          <w:szCs w:val="18"/>
        </w:rPr>
        <w:t xml:space="preserve"> </w:t>
      </w:r>
      <w:r w:rsidR="0093458E" w:rsidRPr="0093458E">
        <w:rPr>
          <w:rFonts w:ascii="Century Gothic" w:hAnsi="Century Gothic"/>
          <w:b/>
          <w:sz w:val="18"/>
          <w:szCs w:val="18"/>
          <w:u w:val="single"/>
        </w:rPr>
        <w:t>(</w:t>
      </w:r>
      <w:r w:rsidR="0093458E">
        <w:rPr>
          <w:rFonts w:ascii="Century Gothic" w:hAnsi="Century Gothic"/>
          <w:b/>
          <w:sz w:val="18"/>
          <w:szCs w:val="18"/>
          <w:u w:val="single"/>
        </w:rPr>
        <w:t>S</w:t>
      </w:r>
      <w:r w:rsidR="0093458E" w:rsidRPr="0093458E">
        <w:rPr>
          <w:rFonts w:ascii="Century Gothic" w:hAnsi="Century Gothic"/>
          <w:b/>
          <w:sz w:val="18"/>
          <w:szCs w:val="18"/>
          <w:u w:val="single"/>
        </w:rPr>
        <w:t>alvo indicazioni diverse fornite in seguito)</w:t>
      </w:r>
    </w:p>
    <w:p w14:paraId="4397D9F8" w14:textId="77777777" w:rsidR="00CE1A8A" w:rsidRDefault="00CE1A8A" w:rsidP="00CE1A8A">
      <w:pPr>
        <w:spacing w:after="0" w:line="240" w:lineRule="auto"/>
        <w:ind w:left="57" w:right="57"/>
        <w:jc w:val="both"/>
        <w:rPr>
          <w:rFonts w:ascii="Century Gothic" w:hAnsi="Century Gothic"/>
          <w:sz w:val="18"/>
          <w:szCs w:val="18"/>
        </w:rPr>
      </w:pPr>
    </w:p>
    <w:p w14:paraId="3391C6F3" w14:textId="77777777" w:rsidR="00CE1A8A" w:rsidRDefault="00CE1A8A" w:rsidP="00CE1A8A">
      <w:pPr>
        <w:spacing w:after="0" w:line="240" w:lineRule="auto"/>
        <w:ind w:left="57" w:right="57"/>
        <w:jc w:val="both"/>
        <w:rPr>
          <w:rFonts w:ascii="Century Gothic" w:hAnsi="Century Gothic"/>
          <w:b/>
          <w:sz w:val="18"/>
          <w:szCs w:val="18"/>
          <w:u w:val="single"/>
        </w:rPr>
      </w:pPr>
      <w:r>
        <w:rPr>
          <w:rFonts w:ascii="Century Gothic" w:hAnsi="Century Gothic"/>
          <w:b/>
          <w:sz w:val="18"/>
          <w:szCs w:val="18"/>
          <w:u w:val="single"/>
        </w:rPr>
        <w:t>I non residenti nei settori eseguiranno le attività e i censimenti nelle SCSU dove sono stati attori nella stagione di caccia appena trascorsa, chi non rientra nei parametri sopra descritti dovrà contattare il coordinatore dei “senza settore” che li smisterà nei settori di loro gradimento purché non già saturi.</w:t>
      </w:r>
    </w:p>
    <w:p w14:paraId="7A8A3988"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p>
    <w:p w14:paraId="23CE0DC5" w14:textId="39E8E2BA" w:rsidR="00CE1A8A" w:rsidRDefault="00CE1A8A" w:rsidP="00CE1A8A">
      <w:pPr>
        <w:numPr>
          <w:ilvl w:val="0"/>
          <w:numId w:val="7"/>
        </w:numPr>
        <w:tabs>
          <w:tab w:val="num" w:pos="420"/>
        </w:tabs>
        <w:suppressAutoHyphens w:val="0"/>
        <w:spacing w:after="0" w:line="240" w:lineRule="auto"/>
        <w:ind w:left="57" w:right="57" w:firstLine="0"/>
        <w:jc w:val="both"/>
        <w:rPr>
          <w:rFonts w:ascii="Century Gothic" w:hAnsi="Century Gothic"/>
          <w:sz w:val="18"/>
          <w:szCs w:val="18"/>
        </w:rPr>
      </w:pPr>
      <w:r>
        <w:rPr>
          <w:rFonts w:ascii="Century Gothic" w:hAnsi="Century Gothic"/>
          <w:sz w:val="18"/>
          <w:szCs w:val="18"/>
        </w:rPr>
        <w:t xml:space="preserve">La scheda di partecipazione alle attività connesse alla caccia di selezione agli ungulati, deve essere presentata al momento del censimento al responsabile del Settore o suo delegato per la compilazione e dovrà essere riconsegnata all’ambito, </w:t>
      </w:r>
      <w:r w:rsidRPr="00EA136B">
        <w:rPr>
          <w:rFonts w:ascii="Century Gothic" w:hAnsi="Century Gothic"/>
          <w:b/>
          <w:color w:val="000000" w:themeColor="text1"/>
          <w:sz w:val="18"/>
          <w:szCs w:val="18"/>
          <w:u w:val="single"/>
        </w:rPr>
        <w:t xml:space="preserve">entro il </w:t>
      </w:r>
      <w:r w:rsidR="00A33418">
        <w:rPr>
          <w:rFonts w:ascii="Century Gothic" w:hAnsi="Century Gothic"/>
          <w:b/>
          <w:color w:val="000000" w:themeColor="text1"/>
          <w:sz w:val="18"/>
          <w:szCs w:val="18"/>
          <w:u w:val="single"/>
        </w:rPr>
        <w:t>2</w:t>
      </w:r>
      <w:r w:rsidR="0093458E">
        <w:rPr>
          <w:rFonts w:ascii="Century Gothic" w:hAnsi="Century Gothic"/>
          <w:b/>
          <w:color w:val="000000" w:themeColor="text1"/>
          <w:sz w:val="18"/>
          <w:szCs w:val="18"/>
          <w:u w:val="single"/>
        </w:rPr>
        <w:t>7</w:t>
      </w:r>
      <w:r w:rsidR="00A33418">
        <w:rPr>
          <w:rFonts w:ascii="Century Gothic" w:hAnsi="Century Gothic"/>
          <w:b/>
          <w:color w:val="000000" w:themeColor="text1"/>
          <w:sz w:val="18"/>
          <w:szCs w:val="18"/>
          <w:u w:val="single"/>
        </w:rPr>
        <w:t xml:space="preserve"> MAGGIO </w:t>
      </w:r>
      <w:r w:rsidRPr="00EA136B">
        <w:rPr>
          <w:rFonts w:ascii="Century Gothic" w:hAnsi="Century Gothic"/>
          <w:b/>
          <w:color w:val="000000" w:themeColor="text1"/>
          <w:sz w:val="18"/>
          <w:szCs w:val="18"/>
          <w:u w:val="single"/>
        </w:rPr>
        <w:t>202</w:t>
      </w:r>
      <w:r w:rsidR="00A33418">
        <w:rPr>
          <w:rFonts w:ascii="Century Gothic" w:hAnsi="Century Gothic"/>
          <w:b/>
          <w:color w:val="000000" w:themeColor="text1"/>
          <w:sz w:val="18"/>
          <w:szCs w:val="18"/>
          <w:u w:val="single"/>
        </w:rPr>
        <w:t>5</w:t>
      </w:r>
      <w:r w:rsidRPr="00EA136B">
        <w:rPr>
          <w:rFonts w:ascii="Century Gothic" w:hAnsi="Century Gothic"/>
          <w:b/>
          <w:color w:val="000000" w:themeColor="text1"/>
          <w:sz w:val="18"/>
          <w:szCs w:val="18"/>
          <w:u w:val="single"/>
        </w:rPr>
        <w:t xml:space="preserve"> </w:t>
      </w:r>
      <w:r>
        <w:rPr>
          <w:rFonts w:ascii="Century Gothic" w:hAnsi="Century Gothic"/>
          <w:sz w:val="18"/>
          <w:szCs w:val="18"/>
        </w:rPr>
        <w:t>pena la sottrazione dei punteggi.</w:t>
      </w:r>
      <w:r>
        <w:rPr>
          <w:rFonts w:ascii="Century Gothic" w:hAnsi="Century Gothic"/>
          <w:sz w:val="18"/>
          <w:szCs w:val="18"/>
        </w:rPr>
        <w:tab/>
      </w:r>
    </w:p>
    <w:p w14:paraId="32F2FFAE" w14:textId="77777777" w:rsidR="00CE1A8A" w:rsidRDefault="00CE1A8A" w:rsidP="00CE1A8A">
      <w:pPr>
        <w:numPr>
          <w:ilvl w:val="0"/>
          <w:numId w:val="7"/>
        </w:numPr>
        <w:tabs>
          <w:tab w:val="num" w:pos="420"/>
        </w:tabs>
        <w:suppressAutoHyphens w:val="0"/>
        <w:spacing w:after="0" w:line="240" w:lineRule="auto"/>
        <w:ind w:left="57" w:right="57" w:firstLine="0"/>
        <w:jc w:val="both"/>
        <w:rPr>
          <w:rFonts w:ascii="Century Gothic" w:hAnsi="Century Gothic"/>
          <w:sz w:val="18"/>
          <w:szCs w:val="18"/>
        </w:rPr>
      </w:pPr>
      <w:r>
        <w:rPr>
          <w:rFonts w:ascii="Century Gothic" w:hAnsi="Century Gothic"/>
          <w:sz w:val="18"/>
          <w:szCs w:val="18"/>
        </w:rPr>
        <w:t xml:space="preserve">Gli avvisi, le comunicazioni, le convocazioni, le variazioni, gli aggiornamenti che interessano i soci abilitati alla caccia di selezione agli ungulati, avvengono unicamente mediante avviso esposto all’Albo Ufficiale dell’Ambito presso la sede (piazza Grandi, 1 – Valganna), quello della sede del settore di appartenenza e attraverso sito informatico.  </w:t>
      </w:r>
      <w:r>
        <w:rPr>
          <w:rFonts w:ascii="Century Gothic" w:hAnsi="Century Gothic"/>
          <w:sz w:val="18"/>
          <w:szCs w:val="18"/>
        </w:rPr>
        <w:tab/>
      </w:r>
    </w:p>
    <w:p w14:paraId="2F478A22"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668AFE9C" w14:textId="4ECE59A4"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b/>
          <w:sz w:val="18"/>
          <w:szCs w:val="18"/>
        </w:rPr>
        <w:t>RECAP</w:t>
      </w:r>
      <w:r w:rsidR="00F52365">
        <w:rPr>
          <w:rFonts w:ascii="Century Gothic" w:hAnsi="Century Gothic"/>
          <w:b/>
          <w:sz w:val="18"/>
          <w:szCs w:val="18"/>
        </w:rPr>
        <w:t>ITI DEI COORDINATORI DI SETTORE.</w:t>
      </w:r>
    </w:p>
    <w:p w14:paraId="7D5692B7" w14:textId="7F30ECCA"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SETTORE 1 – Monte Nudo </w:t>
      </w:r>
      <w:proofErr w:type="gramStart"/>
      <w:r>
        <w:rPr>
          <w:rFonts w:ascii="Century Gothic" w:hAnsi="Century Gothic"/>
          <w:sz w:val="18"/>
          <w:szCs w:val="18"/>
        </w:rPr>
        <w:t xml:space="preserve">Sud  </w:t>
      </w:r>
      <w:r>
        <w:rPr>
          <w:rFonts w:ascii="Century Gothic" w:hAnsi="Century Gothic"/>
          <w:sz w:val="18"/>
          <w:szCs w:val="18"/>
        </w:rPr>
        <w:tab/>
      </w:r>
      <w:proofErr w:type="gramEnd"/>
      <w:r>
        <w:rPr>
          <w:rFonts w:ascii="Century Gothic" w:hAnsi="Century Gothic"/>
          <w:sz w:val="18"/>
          <w:szCs w:val="18"/>
        </w:rPr>
        <w:t xml:space="preserve">   </w:t>
      </w:r>
      <w:r w:rsidR="0093458E">
        <w:rPr>
          <w:rFonts w:ascii="Century Gothic" w:hAnsi="Century Gothic"/>
          <w:sz w:val="18"/>
          <w:szCs w:val="18"/>
        </w:rPr>
        <w:t>Roggia Marcello</w:t>
      </w:r>
      <w:r>
        <w:rPr>
          <w:rFonts w:ascii="Century Gothic" w:hAnsi="Century Gothic"/>
          <w:sz w:val="18"/>
          <w:szCs w:val="18"/>
        </w:rPr>
        <w:t xml:space="preserve">   </w:t>
      </w:r>
      <w:r w:rsidR="0093458E">
        <w:rPr>
          <w:rFonts w:ascii="Century Gothic" w:hAnsi="Century Gothic"/>
          <w:sz w:val="18"/>
          <w:szCs w:val="18"/>
        </w:rPr>
        <w:t>3356650385</w:t>
      </w:r>
      <w:r>
        <w:rPr>
          <w:rFonts w:ascii="Century Gothic" w:hAnsi="Century Gothic"/>
          <w:sz w:val="18"/>
          <w:szCs w:val="18"/>
        </w:rPr>
        <w:t xml:space="preserve">         </w:t>
      </w:r>
      <w:r w:rsidR="0093458E">
        <w:rPr>
          <w:rFonts w:ascii="Century Gothic" w:hAnsi="Century Gothic"/>
          <w:sz w:val="18"/>
          <w:szCs w:val="18"/>
        </w:rPr>
        <w:t xml:space="preserve">     </w:t>
      </w:r>
      <w:r>
        <w:rPr>
          <w:rFonts w:ascii="Century Gothic" w:hAnsi="Century Gothic"/>
          <w:sz w:val="18"/>
          <w:szCs w:val="18"/>
        </w:rPr>
        <w:t xml:space="preserve"> Biamonte  Saverio    3338387340 </w:t>
      </w:r>
      <w:r>
        <w:rPr>
          <w:rFonts w:ascii="Century Gothic" w:hAnsi="Century Gothic"/>
          <w:sz w:val="18"/>
          <w:szCs w:val="18"/>
        </w:rPr>
        <w:tab/>
      </w:r>
    </w:p>
    <w:p w14:paraId="7D4773D5" w14:textId="706B1CCD" w:rsidR="00CE1A8A" w:rsidRPr="00D857E4"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ab/>
        <w:t xml:space="preserve">       Monte Nudo </w:t>
      </w:r>
      <w:proofErr w:type="gramStart"/>
      <w:r>
        <w:rPr>
          <w:rFonts w:ascii="Century Gothic" w:hAnsi="Century Gothic"/>
          <w:sz w:val="18"/>
          <w:szCs w:val="18"/>
        </w:rPr>
        <w:t xml:space="preserve">Nord  </w:t>
      </w:r>
      <w:r>
        <w:rPr>
          <w:rFonts w:ascii="Century Gothic" w:hAnsi="Century Gothic"/>
          <w:sz w:val="18"/>
          <w:szCs w:val="18"/>
        </w:rPr>
        <w:tab/>
      </w:r>
      <w:proofErr w:type="gramEnd"/>
      <w:r>
        <w:rPr>
          <w:rFonts w:ascii="Century Gothic" w:hAnsi="Century Gothic"/>
          <w:sz w:val="18"/>
          <w:szCs w:val="18"/>
        </w:rPr>
        <w:t xml:space="preserve">   </w:t>
      </w:r>
      <w:r w:rsidR="0093458E" w:rsidRPr="0093458E">
        <w:rPr>
          <w:rFonts w:ascii="Century Gothic" w:hAnsi="Century Gothic"/>
          <w:sz w:val="18"/>
          <w:szCs w:val="18"/>
        </w:rPr>
        <w:t>Badiali Paolo</w:t>
      </w:r>
      <w:r w:rsidRPr="0093458E">
        <w:rPr>
          <w:rFonts w:ascii="Century Gothic" w:hAnsi="Century Gothic"/>
          <w:sz w:val="18"/>
          <w:szCs w:val="18"/>
        </w:rPr>
        <w:t xml:space="preserve"> </w:t>
      </w:r>
      <w:r w:rsidR="0093458E" w:rsidRPr="0093458E">
        <w:rPr>
          <w:rFonts w:ascii="Century Gothic" w:hAnsi="Century Gothic"/>
          <w:sz w:val="18"/>
          <w:szCs w:val="18"/>
        </w:rPr>
        <w:t xml:space="preserve">3407743523                    </w:t>
      </w:r>
      <w:r w:rsidRPr="0093458E">
        <w:rPr>
          <w:rFonts w:ascii="Century Gothic" w:hAnsi="Century Gothic"/>
          <w:sz w:val="18"/>
          <w:szCs w:val="18"/>
        </w:rPr>
        <w:t xml:space="preserve">   Taloni Marcello  3473391566</w:t>
      </w:r>
    </w:p>
    <w:p w14:paraId="3933AE3C" w14:textId="04AAE1DB"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SETTORE 2 – </w:t>
      </w:r>
      <w:proofErr w:type="spellStart"/>
      <w:r>
        <w:rPr>
          <w:rFonts w:ascii="Century Gothic" w:hAnsi="Century Gothic"/>
          <w:sz w:val="18"/>
          <w:szCs w:val="18"/>
        </w:rPr>
        <w:t>Settetermini</w:t>
      </w:r>
      <w:proofErr w:type="spellEnd"/>
      <w:r>
        <w:rPr>
          <w:rFonts w:ascii="Century Gothic" w:hAnsi="Century Gothic"/>
          <w:sz w:val="18"/>
          <w:szCs w:val="18"/>
        </w:rPr>
        <w:t xml:space="preserve">    </w:t>
      </w:r>
      <w:r>
        <w:rPr>
          <w:rFonts w:ascii="Century Gothic" w:hAnsi="Century Gothic"/>
          <w:sz w:val="18"/>
          <w:szCs w:val="18"/>
        </w:rPr>
        <w:tab/>
        <w:t xml:space="preserve">   Sala Rino   3467069419                            Bottelli Massimiliano 33</w:t>
      </w:r>
      <w:r w:rsidR="000054C5">
        <w:rPr>
          <w:rFonts w:ascii="Century Gothic" w:hAnsi="Century Gothic"/>
          <w:sz w:val="18"/>
          <w:szCs w:val="18"/>
        </w:rPr>
        <w:t>13509539</w:t>
      </w:r>
    </w:p>
    <w:p w14:paraId="0EB01761" w14:textId="14B1AE2B"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SETTORE 3 – </w:t>
      </w:r>
      <w:proofErr w:type="spellStart"/>
      <w:r>
        <w:rPr>
          <w:rFonts w:ascii="Century Gothic" w:hAnsi="Century Gothic"/>
          <w:sz w:val="18"/>
          <w:szCs w:val="18"/>
        </w:rPr>
        <w:t>M.te</w:t>
      </w:r>
      <w:proofErr w:type="spellEnd"/>
      <w:r>
        <w:rPr>
          <w:rFonts w:ascii="Century Gothic" w:hAnsi="Century Gothic"/>
          <w:sz w:val="18"/>
          <w:szCs w:val="18"/>
        </w:rPr>
        <w:t xml:space="preserve"> Orsa-</w:t>
      </w:r>
      <w:proofErr w:type="spellStart"/>
      <w:r>
        <w:rPr>
          <w:rFonts w:ascii="Century Gothic" w:hAnsi="Century Gothic"/>
          <w:sz w:val="18"/>
          <w:szCs w:val="18"/>
        </w:rPr>
        <w:t>Poncione</w:t>
      </w:r>
      <w:proofErr w:type="spellEnd"/>
      <w:r w:rsidR="00A33418">
        <w:rPr>
          <w:rFonts w:ascii="Century Gothic" w:hAnsi="Century Gothic"/>
          <w:sz w:val="18"/>
          <w:szCs w:val="18"/>
        </w:rPr>
        <w:t xml:space="preserve">   </w:t>
      </w:r>
      <w:r w:rsidR="0093458E">
        <w:rPr>
          <w:rFonts w:ascii="Century Gothic" w:hAnsi="Century Gothic"/>
          <w:sz w:val="18"/>
          <w:szCs w:val="18"/>
        </w:rPr>
        <w:t>Colombini Fabio 335219746</w:t>
      </w:r>
      <w:r>
        <w:rPr>
          <w:rFonts w:ascii="Century Gothic" w:hAnsi="Century Gothic"/>
          <w:sz w:val="18"/>
          <w:szCs w:val="18"/>
        </w:rPr>
        <w:t xml:space="preserve">                   Rossi </w:t>
      </w:r>
      <w:proofErr w:type="gramStart"/>
      <w:r>
        <w:rPr>
          <w:rFonts w:ascii="Century Gothic" w:hAnsi="Century Gothic"/>
          <w:sz w:val="18"/>
          <w:szCs w:val="18"/>
        </w:rPr>
        <w:t>Fabrizio  3288987700</w:t>
      </w:r>
      <w:proofErr w:type="gramEnd"/>
    </w:p>
    <w:p w14:paraId="147DA714" w14:textId="7F735181"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 xml:space="preserve">SETTORE 4 – Campo dei </w:t>
      </w:r>
      <w:proofErr w:type="gramStart"/>
      <w:r>
        <w:rPr>
          <w:rFonts w:ascii="Century Gothic" w:hAnsi="Century Gothic"/>
          <w:sz w:val="18"/>
          <w:szCs w:val="18"/>
        </w:rPr>
        <w:t xml:space="preserve">Fiori  </w:t>
      </w:r>
      <w:r>
        <w:rPr>
          <w:rFonts w:ascii="Century Gothic" w:hAnsi="Century Gothic"/>
          <w:sz w:val="18"/>
          <w:szCs w:val="18"/>
        </w:rPr>
        <w:tab/>
      </w:r>
      <w:proofErr w:type="gramEnd"/>
      <w:r>
        <w:rPr>
          <w:rFonts w:ascii="Century Gothic" w:hAnsi="Century Gothic"/>
          <w:sz w:val="18"/>
          <w:szCs w:val="18"/>
        </w:rPr>
        <w:t xml:space="preserve">   Lanata Lorenzo  3472458476                  Mosca Edoardo  3485923724</w:t>
      </w:r>
    </w:p>
    <w:p w14:paraId="337F5EA4" w14:textId="77777777"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SETTORE 5</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proofErr w:type="spellStart"/>
      <w:r>
        <w:rPr>
          <w:rFonts w:ascii="Century Gothic" w:hAnsi="Century Gothic"/>
          <w:sz w:val="18"/>
          <w:szCs w:val="18"/>
        </w:rPr>
        <w:t>Manniello</w:t>
      </w:r>
      <w:proofErr w:type="spellEnd"/>
      <w:r>
        <w:rPr>
          <w:rFonts w:ascii="Century Gothic" w:hAnsi="Century Gothic"/>
          <w:sz w:val="18"/>
          <w:szCs w:val="18"/>
        </w:rPr>
        <w:t xml:space="preserve"> Alberto   3474691479             Albizzati Flavio   3478571876</w:t>
      </w:r>
    </w:p>
    <w:p w14:paraId="385E9225" w14:textId="631A96A5" w:rsidR="00CE1A8A" w:rsidRDefault="00CE1A8A" w:rsidP="00CE1A8A">
      <w:pPr>
        <w:spacing w:after="0" w:line="240" w:lineRule="auto"/>
        <w:ind w:left="57" w:right="57"/>
        <w:jc w:val="both"/>
        <w:rPr>
          <w:rFonts w:ascii="Century Gothic" w:hAnsi="Century Gothic"/>
          <w:sz w:val="18"/>
          <w:szCs w:val="18"/>
        </w:rPr>
      </w:pPr>
      <w:r>
        <w:rPr>
          <w:rFonts w:ascii="Century Gothic" w:hAnsi="Century Gothic"/>
          <w:sz w:val="18"/>
          <w:szCs w:val="18"/>
        </w:rPr>
        <w:t>SENZA SETTORE</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Carugati Flavio    3398903666                </w:t>
      </w:r>
      <w:r w:rsidR="0093458E">
        <w:rPr>
          <w:rFonts w:ascii="Century Gothic" w:hAnsi="Century Gothic"/>
          <w:sz w:val="18"/>
          <w:szCs w:val="18"/>
        </w:rPr>
        <w:t xml:space="preserve"> </w:t>
      </w:r>
      <w:r>
        <w:rPr>
          <w:rFonts w:ascii="Century Gothic" w:hAnsi="Century Gothic"/>
          <w:sz w:val="18"/>
          <w:szCs w:val="18"/>
        </w:rPr>
        <w:t>Nava Dario 3408009933</w:t>
      </w:r>
    </w:p>
    <w:p w14:paraId="06DFF8CD" w14:textId="77777777" w:rsidR="00502839" w:rsidRPr="00502839" w:rsidRDefault="00502839" w:rsidP="00502839">
      <w:pPr>
        <w:pStyle w:val="yiv6769181750msonormal"/>
        <w:shd w:val="clear" w:color="auto" w:fill="FFFFFF"/>
        <w:spacing w:before="0" w:beforeAutospacing="0" w:after="0" w:afterAutospacing="0"/>
        <w:rPr>
          <w:rFonts w:ascii="Calibri" w:hAnsi="Calibri" w:cs="Calibri"/>
          <w:color w:val="1D2228"/>
          <w:sz w:val="28"/>
          <w:szCs w:val="28"/>
        </w:rPr>
      </w:pPr>
      <w:r w:rsidRPr="00502839">
        <w:rPr>
          <w:rFonts w:ascii="Calibri" w:hAnsi="Calibri" w:cs="Calibri"/>
          <w:b/>
          <w:bCs/>
          <w:i/>
          <w:iCs/>
          <w:color w:val="1D2228"/>
          <w:sz w:val="28"/>
          <w:szCs w:val="28"/>
        </w:rPr>
        <w:t>Recupero di tutti gli ungulati feriti</w:t>
      </w:r>
    </w:p>
    <w:p w14:paraId="4B07DB4A" w14:textId="7E572D21" w:rsidR="00425295" w:rsidRDefault="00502839" w:rsidP="00425295">
      <w:pPr>
        <w:pStyle w:val="yiv6769181750msonormal"/>
        <w:shd w:val="clear" w:color="auto" w:fill="FFFFFF"/>
        <w:spacing w:before="0" w:beforeAutospacing="0" w:after="0" w:afterAutospacing="0"/>
        <w:rPr>
          <w:rFonts w:ascii="Calibri" w:hAnsi="Calibri" w:cs="Calibri"/>
          <w:i/>
          <w:iCs/>
          <w:color w:val="1D2228"/>
          <w:sz w:val="22"/>
          <w:szCs w:val="22"/>
        </w:rPr>
      </w:pPr>
      <w:r>
        <w:rPr>
          <w:rFonts w:ascii="Calibri" w:hAnsi="Calibri" w:cs="Calibri"/>
          <w:i/>
          <w:iCs/>
          <w:color w:val="1D2228"/>
          <w:sz w:val="22"/>
          <w:szCs w:val="22"/>
        </w:rPr>
        <w:t xml:space="preserve">In caso di ferimento o di non recupero del capo assegnato, il socio deve attenersi a quanto previsto dal Regolamento per la Gestione Faunistico Venatoria degli Ungulati in Provincia di Varese – art. 9 “Recupero dei capi feriti”. Per l’attivazione dei conduttori dei cani da traccia iscritti all’Albo Provinciale i riferimenti telefonici sono </w:t>
      </w:r>
      <w:r w:rsidR="0093458E">
        <w:rPr>
          <w:rFonts w:ascii="Calibri" w:hAnsi="Calibri" w:cs="Calibri"/>
          <w:i/>
          <w:iCs/>
          <w:color w:val="1D2228"/>
          <w:sz w:val="22"/>
          <w:szCs w:val="22"/>
        </w:rPr>
        <w:t>349/7742860 Sig. Robbiati Renato</w:t>
      </w:r>
      <w:r>
        <w:rPr>
          <w:rFonts w:ascii="Calibri" w:hAnsi="Calibri" w:cs="Calibri"/>
          <w:i/>
          <w:iCs/>
          <w:color w:val="1D2228"/>
          <w:sz w:val="22"/>
          <w:szCs w:val="22"/>
        </w:rPr>
        <w:t xml:space="preserve"> e Sig. Albizzati 347</w:t>
      </w:r>
      <w:r w:rsidR="0093458E">
        <w:rPr>
          <w:rFonts w:ascii="Calibri" w:hAnsi="Calibri" w:cs="Calibri"/>
          <w:i/>
          <w:iCs/>
          <w:color w:val="1D2228"/>
          <w:sz w:val="22"/>
          <w:szCs w:val="22"/>
        </w:rPr>
        <w:t>/</w:t>
      </w:r>
      <w:r>
        <w:rPr>
          <w:rFonts w:ascii="Calibri" w:hAnsi="Calibri" w:cs="Calibri"/>
          <w:i/>
          <w:iCs/>
          <w:color w:val="1D2228"/>
          <w:sz w:val="22"/>
          <w:szCs w:val="22"/>
        </w:rPr>
        <w:t xml:space="preserve">8571876; il recupero degli ungulati feriti, mediante cani da traccia, nel corso della caccia di selezione al cinghiale si svolge in conformità al Regolamento approvato dal consiglio provinciale con deliberazione n.27 del 23 giugno 2009 e </w:t>
      </w:r>
      <w:proofErr w:type="spellStart"/>
      <w:r>
        <w:rPr>
          <w:rFonts w:ascii="Calibri" w:hAnsi="Calibri" w:cs="Calibri"/>
          <w:i/>
          <w:iCs/>
          <w:color w:val="1D2228"/>
          <w:sz w:val="22"/>
          <w:szCs w:val="22"/>
        </w:rPr>
        <w:t>smi</w:t>
      </w:r>
      <w:proofErr w:type="spellEnd"/>
      <w:r>
        <w:rPr>
          <w:rFonts w:ascii="Calibri" w:hAnsi="Calibri" w:cs="Calibri"/>
          <w:i/>
          <w:iCs/>
          <w:color w:val="1D2228"/>
          <w:sz w:val="22"/>
          <w:szCs w:val="22"/>
        </w:rPr>
        <w:t xml:space="preserve"> nonché all’ art 7 della LR 19/2017. Tali operazioni potranno essere effettuate esclusivamente negli orari previsti per la caccia di selezione compresi i giorni di silenzio venatorio previa autorizzazione della Polizia Provinciale. Nel corso delle operazioni di recupero il conduttore di cani da traccia e i suoi collaboratori devono indossare giubbini con pettorale e dorsale ad alta visibilità (arancione – giallo).</w:t>
      </w:r>
    </w:p>
    <w:p w14:paraId="31743F0C" w14:textId="77777777" w:rsidR="0093458E" w:rsidRDefault="0093458E" w:rsidP="00425295">
      <w:pPr>
        <w:spacing w:after="0" w:line="40" w:lineRule="atLeast"/>
        <w:jc w:val="both"/>
        <w:rPr>
          <w:rFonts w:cs="Garamond"/>
          <w:b/>
          <w:bCs/>
          <w:sz w:val="28"/>
          <w:szCs w:val="28"/>
        </w:rPr>
      </w:pPr>
      <w:bookmarkStart w:id="0" w:name="_Hlk190977382"/>
    </w:p>
    <w:p w14:paraId="143E7F96" w14:textId="2E669BD0" w:rsidR="00425295" w:rsidRDefault="00981E5D" w:rsidP="00425295">
      <w:pPr>
        <w:spacing w:after="0" w:line="40" w:lineRule="atLeast"/>
        <w:jc w:val="both"/>
        <w:rPr>
          <w:rFonts w:cs="Garamond"/>
          <w:b/>
          <w:bCs/>
          <w:sz w:val="28"/>
          <w:szCs w:val="28"/>
        </w:rPr>
      </w:pPr>
      <w:r w:rsidRPr="00DC4556">
        <w:rPr>
          <w:rFonts w:cs="Garamond"/>
          <w:b/>
          <w:bCs/>
          <w:sz w:val="28"/>
          <w:szCs w:val="28"/>
        </w:rPr>
        <w:t xml:space="preserve">Domanda </w:t>
      </w:r>
      <w:r w:rsidRPr="00425295">
        <w:rPr>
          <w:rFonts w:cs="Garamond"/>
          <w:b/>
          <w:bCs/>
          <w:sz w:val="28"/>
          <w:szCs w:val="28"/>
        </w:rPr>
        <w:t>di adesione</w:t>
      </w:r>
      <w:r w:rsidRPr="00DC4556">
        <w:rPr>
          <w:rFonts w:cs="Garamond"/>
          <w:b/>
          <w:bCs/>
          <w:sz w:val="28"/>
          <w:szCs w:val="28"/>
        </w:rPr>
        <w:t xml:space="preserve"> </w:t>
      </w:r>
      <w:r>
        <w:rPr>
          <w:rFonts w:cs="Garamond"/>
          <w:b/>
          <w:bCs/>
          <w:sz w:val="28"/>
          <w:szCs w:val="28"/>
        </w:rPr>
        <w:t xml:space="preserve">per </w:t>
      </w:r>
      <w:r w:rsidR="00425295" w:rsidRPr="00425295">
        <w:rPr>
          <w:rFonts w:cs="Garamond"/>
          <w:b/>
          <w:bCs/>
          <w:sz w:val="28"/>
          <w:szCs w:val="28"/>
        </w:rPr>
        <w:t xml:space="preserve">AGGREGATI NON RESIDENTI PER LA SOLA PARTECIPAZIONE ALLA CACCIA COLLETTIVA CINGHIALE  </w:t>
      </w:r>
    </w:p>
    <w:p w14:paraId="42E2C881" w14:textId="3CB16593" w:rsidR="00981E5D" w:rsidRPr="00DC4556" w:rsidRDefault="00981E5D" w:rsidP="00425295">
      <w:pPr>
        <w:spacing w:after="0" w:line="40" w:lineRule="atLeast"/>
        <w:jc w:val="both"/>
        <w:rPr>
          <w:rFonts w:cs="Garamond"/>
          <w:b/>
          <w:bCs/>
          <w:sz w:val="28"/>
          <w:szCs w:val="28"/>
        </w:rPr>
      </w:pPr>
      <w:r w:rsidRPr="00DC4556">
        <w:rPr>
          <w:rFonts w:cs="Garamond"/>
          <w:b/>
          <w:bCs/>
          <w:sz w:val="28"/>
          <w:szCs w:val="28"/>
        </w:rPr>
        <w:t xml:space="preserve">Ufficio Territoriale Regionale </w:t>
      </w:r>
      <w:r>
        <w:rPr>
          <w:rFonts w:cs="Garamond"/>
          <w:b/>
          <w:bCs/>
          <w:sz w:val="28"/>
          <w:szCs w:val="28"/>
        </w:rPr>
        <w:t>“</w:t>
      </w:r>
      <w:r w:rsidRPr="00DC4556">
        <w:rPr>
          <w:rFonts w:cs="Garamond"/>
          <w:b/>
          <w:bCs/>
          <w:sz w:val="28"/>
          <w:szCs w:val="28"/>
        </w:rPr>
        <w:t>Insubria</w:t>
      </w:r>
      <w:r>
        <w:rPr>
          <w:rFonts w:cs="Garamond"/>
          <w:b/>
          <w:bCs/>
          <w:sz w:val="28"/>
          <w:szCs w:val="28"/>
        </w:rPr>
        <w:t>”</w:t>
      </w:r>
    </w:p>
    <w:p w14:paraId="1132C7F2" w14:textId="77777777" w:rsidR="00981E5D" w:rsidRPr="009806A9" w:rsidRDefault="00981E5D" w:rsidP="00425295">
      <w:pPr>
        <w:spacing w:after="0" w:line="40" w:lineRule="atLeast"/>
        <w:rPr>
          <w:rFonts w:cs="Garamond"/>
          <w:b/>
          <w:bCs/>
          <w:sz w:val="32"/>
          <w:szCs w:val="32"/>
        </w:rPr>
      </w:pPr>
      <w:r w:rsidRPr="00DC4556">
        <w:rPr>
          <w:rFonts w:cs="Garamond"/>
          <w:b/>
          <w:bCs/>
          <w:sz w:val="28"/>
          <w:szCs w:val="28"/>
        </w:rPr>
        <w:t>Provincia di Varese</w:t>
      </w:r>
    </w:p>
    <w:p w14:paraId="642D428A" w14:textId="77777777" w:rsidR="00981E5D" w:rsidRDefault="00981E5D" w:rsidP="00981E5D">
      <w:pPr>
        <w:spacing w:after="0" w:line="20" w:lineRule="atLeast"/>
        <w:jc w:val="center"/>
        <w:rPr>
          <w:rFonts w:ascii="Garamond" w:hAnsi="Garamond" w:cs="Garamond"/>
          <w:b/>
          <w:bCs/>
        </w:rPr>
      </w:pPr>
    </w:p>
    <w:p w14:paraId="375E87BE" w14:textId="77777777" w:rsidR="00981E5D" w:rsidRDefault="00981E5D" w:rsidP="00981E5D">
      <w:pPr>
        <w:tabs>
          <w:tab w:val="left" w:pos="5670"/>
        </w:tabs>
        <w:spacing w:after="0" w:line="20" w:lineRule="atLeast"/>
        <w:rPr>
          <w:rFonts w:cs="Garamond"/>
        </w:rPr>
      </w:pPr>
      <w:r>
        <w:rPr>
          <w:rFonts w:cs="Garamond"/>
        </w:rPr>
        <w:tab/>
        <w:t>Spett. le</w:t>
      </w:r>
    </w:p>
    <w:p w14:paraId="408A552C" w14:textId="77777777" w:rsidR="00981E5D" w:rsidRDefault="00981E5D" w:rsidP="00981E5D">
      <w:pPr>
        <w:tabs>
          <w:tab w:val="left" w:pos="5670"/>
        </w:tabs>
        <w:spacing w:after="0" w:line="20" w:lineRule="atLeast"/>
        <w:ind w:left="5670"/>
        <w:rPr>
          <w:rFonts w:cs="Garamond"/>
        </w:rPr>
      </w:pPr>
      <w:r>
        <w:rPr>
          <w:rFonts w:cs="Garamond"/>
        </w:rPr>
        <w:t>Ambito Territoriale di Caccia n. 1</w:t>
      </w:r>
    </w:p>
    <w:p w14:paraId="15F247F6" w14:textId="77777777" w:rsidR="00981E5D" w:rsidRDefault="00981E5D" w:rsidP="00981E5D">
      <w:pPr>
        <w:tabs>
          <w:tab w:val="left" w:pos="5670"/>
        </w:tabs>
        <w:spacing w:after="0" w:line="20" w:lineRule="atLeast"/>
        <w:ind w:left="5670"/>
        <w:rPr>
          <w:rFonts w:cs="Garamond"/>
        </w:rPr>
      </w:pPr>
      <w:r>
        <w:rPr>
          <w:rFonts w:cs="Garamond"/>
        </w:rPr>
        <w:t xml:space="preserve">Piazza Grandi, 1 </w:t>
      </w:r>
    </w:p>
    <w:p w14:paraId="0ABF6D14" w14:textId="77777777" w:rsidR="00981E5D" w:rsidRDefault="00981E5D" w:rsidP="00981E5D">
      <w:pPr>
        <w:tabs>
          <w:tab w:val="left" w:pos="5670"/>
        </w:tabs>
        <w:spacing w:after="0" w:line="20" w:lineRule="atLeast"/>
        <w:ind w:left="5670"/>
        <w:rPr>
          <w:rFonts w:cs="Garamond"/>
        </w:rPr>
      </w:pPr>
      <w:r>
        <w:rPr>
          <w:rFonts w:cs="Garamond"/>
        </w:rPr>
        <w:t>21039 Valganna</w:t>
      </w:r>
    </w:p>
    <w:p w14:paraId="6CC86165" w14:textId="77777777" w:rsidR="00981E5D" w:rsidRDefault="00981E5D" w:rsidP="00981E5D">
      <w:pPr>
        <w:tabs>
          <w:tab w:val="left" w:pos="5670"/>
        </w:tabs>
        <w:spacing w:after="0" w:line="20" w:lineRule="atLeast"/>
        <w:rPr>
          <w:rFonts w:cs="Garamond"/>
        </w:rPr>
      </w:pPr>
      <w:r>
        <w:rPr>
          <w:rFonts w:cs="Garamond"/>
        </w:rPr>
        <w:tab/>
      </w:r>
    </w:p>
    <w:p w14:paraId="5E4D4452" w14:textId="77777777" w:rsidR="00981E5D" w:rsidRPr="00DC4556" w:rsidRDefault="00981E5D" w:rsidP="00981E5D">
      <w:pPr>
        <w:tabs>
          <w:tab w:val="left" w:pos="5670"/>
        </w:tabs>
        <w:spacing w:after="0" w:line="20" w:lineRule="atLeast"/>
        <w:rPr>
          <w:rFonts w:cs="Garamond"/>
        </w:rPr>
      </w:pPr>
      <w:r>
        <w:rPr>
          <w:rFonts w:cs="Garamond"/>
        </w:rPr>
        <w:tab/>
      </w:r>
    </w:p>
    <w:p w14:paraId="5542D587" w14:textId="3EDECF41" w:rsidR="00981E5D" w:rsidRDefault="00981E5D" w:rsidP="00981E5D">
      <w:pPr>
        <w:spacing w:after="0" w:line="20" w:lineRule="atLeast"/>
        <w:rPr>
          <w:rFonts w:ascii="Calibri" w:hAnsi="Calibri" w:cs="Calibri"/>
        </w:rPr>
      </w:pPr>
      <w:r w:rsidRPr="00BD086A">
        <w:rPr>
          <w:rFonts w:ascii="Calibri" w:hAnsi="Calibri" w:cs="Calibri"/>
        </w:rPr>
        <w:t>Il sottoscritto ____________________________________________________________________</w:t>
      </w:r>
      <w:r w:rsidR="00425295">
        <w:rPr>
          <w:rFonts w:ascii="Calibri" w:hAnsi="Calibri" w:cs="Calibri"/>
        </w:rPr>
        <w:t>_________</w:t>
      </w:r>
      <w:r w:rsidRPr="00BD086A">
        <w:rPr>
          <w:rFonts w:ascii="Calibri" w:hAnsi="Calibri" w:cs="Calibri"/>
        </w:rPr>
        <w:t>_</w:t>
      </w:r>
    </w:p>
    <w:p w14:paraId="000690C9" w14:textId="77777777" w:rsidR="00981E5D" w:rsidRDefault="00981E5D" w:rsidP="00981E5D">
      <w:pPr>
        <w:spacing w:after="0" w:line="20" w:lineRule="atLeast"/>
        <w:rPr>
          <w:rFonts w:ascii="Calibri" w:hAnsi="Calibri" w:cs="Calibri"/>
        </w:rPr>
      </w:pPr>
    </w:p>
    <w:p w14:paraId="16ED2259" w14:textId="77777777" w:rsidR="00981E5D" w:rsidRPr="00BD086A" w:rsidRDefault="00981E5D" w:rsidP="00981E5D">
      <w:pPr>
        <w:spacing w:after="0" w:line="20" w:lineRule="atLeast"/>
        <w:rPr>
          <w:rFonts w:ascii="Calibri" w:hAnsi="Calibri" w:cs="Calibri"/>
        </w:rPr>
      </w:pPr>
    </w:p>
    <w:p w14:paraId="224B7412" w14:textId="77777777" w:rsidR="00981E5D" w:rsidRPr="00CC676B" w:rsidRDefault="00981E5D" w:rsidP="00981E5D">
      <w:pPr>
        <w:spacing w:after="0" w:line="20" w:lineRule="atLeast"/>
        <w:jc w:val="center"/>
        <w:rPr>
          <w:rFonts w:cs="Garamond"/>
          <w:b/>
          <w:bCs/>
        </w:rPr>
      </w:pPr>
      <w:r w:rsidRPr="00CC676B">
        <w:rPr>
          <w:rFonts w:cs="Garamond"/>
          <w:b/>
          <w:bCs/>
        </w:rPr>
        <w:t>C H I E D E</w:t>
      </w:r>
    </w:p>
    <w:p w14:paraId="43B09F77" w14:textId="77777777" w:rsidR="00981E5D" w:rsidRPr="00CC676B" w:rsidRDefault="00981E5D" w:rsidP="00981E5D">
      <w:pPr>
        <w:spacing w:after="0" w:line="20" w:lineRule="atLeast"/>
        <w:jc w:val="center"/>
        <w:rPr>
          <w:rFonts w:cs="Garamond"/>
          <w:b/>
          <w:bCs/>
        </w:rPr>
      </w:pPr>
    </w:p>
    <w:p w14:paraId="69E26016" w14:textId="77777777" w:rsidR="00981E5D" w:rsidRPr="004C30F6" w:rsidRDefault="00981E5D" w:rsidP="00981E5D">
      <w:pPr>
        <w:spacing w:after="0" w:line="20" w:lineRule="atLeast"/>
        <w:ind w:left="360"/>
        <w:jc w:val="both"/>
        <w:rPr>
          <w:rFonts w:cs="Garamond"/>
          <w:bCs/>
        </w:rPr>
      </w:pPr>
      <w:r w:rsidRPr="004C30F6">
        <w:rPr>
          <w:rFonts w:cs="Garamond"/>
          <w:bCs/>
        </w:rPr>
        <w:t xml:space="preserve">ai sensi degli artt. 28 e 33 della l.r. n. 26/93 e </w:t>
      </w:r>
      <w:proofErr w:type="spellStart"/>
      <w:r w:rsidRPr="004C30F6">
        <w:rPr>
          <w:rFonts w:cs="Garamond"/>
          <w:bCs/>
        </w:rPr>
        <w:t>s.m.i.</w:t>
      </w:r>
      <w:proofErr w:type="spellEnd"/>
      <w:r w:rsidRPr="004C30F6">
        <w:rPr>
          <w:rFonts w:cs="Garamond"/>
          <w:bCs/>
        </w:rPr>
        <w:t xml:space="preserve"> di essere ammesso all’esercizio venatorio</w:t>
      </w:r>
      <w:r>
        <w:rPr>
          <w:rFonts w:cs="Garamond"/>
          <w:bCs/>
        </w:rPr>
        <w:t xml:space="preserve"> </w:t>
      </w:r>
      <w:r w:rsidRPr="004C30F6">
        <w:rPr>
          <w:rFonts w:cs="Garamond"/>
          <w:bCs/>
        </w:rPr>
        <w:t>nell’Ambito Territoriale di Caccia</w:t>
      </w:r>
      <w:r>
        <w:rPr>
          <w:rFonts w:cs="Garamond"/>
          <w:bCs/>
        </w:rPr>
        <w:t xml:space="preserve"> n. 1 </w:t>
      </w:r>
      <w:r w:rsidRPr="004C30F6">
        <w:rPr>
          <w:rFonts w:cs="Garamond"/>
          <w:bCs/>
        </w:rPr>
        <w:t xml:space="preserve">dell’UTR </w:t>
      </w:r>
      <w:r>
        <w:rPr>
          <w:rFonts w:cs="Garamond"/>
          <w:bCs/>
        </w:rPr>
        <w:t xml:space="preserve">Insubria </w:t>
      </w:r>
      <w:r w:rsidRPr="004C30F6">
        <w:rPr>
          <w:rFonts w:cs="Garamond"/>
          <w:bCs/>
        </w:rPr>
        <w:t xml:space="preserve">nella provincia di </w:t>
      </w:r>
      <w:r>
        <w:rPr>
          <w:rFonts w:cs="Garamond"/>
          <w:bCs/>
        </w:rPr>
        <w:t>Varese per</w:t>
      </w:r>
      <w:r w:rsidRPr="004C30F6">
        <w:rPr>
          <w:rFonts w:cs="Garamond"/>
          <w:bCs/>
        </w:rPr>
        <w:t xml:space="preserve"> esercitare </w:t>
      </w:r>
      <w:r>
        <w:rPr>
          <w:rFonts w:cs="Garamond"/>
          <w:bCs/>
        </w:rPr>
        <w:t xml:space="preserve">la sola </w:t>
      </w:r>
      <w:r w:rsidRPr="004C30F6">
        <w:rPr>
          <w:rFonts w:cs="Garamond"/>
          <w:bCs/>
        </w:rPr>
        <w:t>tipologi</w:t>
      </w:r>
      <w:r>
        <w:rPr>
          <w:rFonts w:cs="Garamond"/>
          <w:bCs/>
        </w:rPr>
        <w:t xml:space="preserve">a </w:t>
      </w:r>
      <w:r w:rsidRPr="004C30F6">
        <w:rPr>
          <w:rFonts w:cs="Garamond"/>
          <w:bCs/>
        </w:rPr>
        <w:t xml:space="preserve">di caccia: </w:t>
      </w:r>
    </w:p>
    <w:p w14:paraId="2C8D0D40" w14:textId="77777777" w:rsidR="00981E5D" w:rsidRPr="00CC676B" w:rsidRDefault="00981E5D" w:rsidP="00981E5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286"/>
        <w:jc w:val="both"/>
        <w:rPr>
          <w:rFonts w:cs="Garamond"/>
        </w:rPr>
      </w:pPr>
      <w:r w:rsidRPr="00CC676B">
        <w:rPr>
          <w:rFonts w:cs="Garamond"/>
        </w:rPr>
        <w:t xml:space="preserve">  </w:t>
      </w:r>
    </w:p>
    <w:p w14:paraId="3A422140" w14:textId="69ED8DD1" w:rsidR="00981E5D" w:rsidRDefault="00981E5D" w:rsidP="00981E5D">
      <w:pPr>
        <w:pStyle w:val="Paragrafoelenco"/>
        <w:numPr>
          <w:ilvl w:val="0"/>
          <w:numId w:val="10"/>
        </w:numPr>
        <w:suppressAutoHyphens w:val="0"/>
        <w:spacing w:after="0" w:line="20" w:lineRule="atLeast"/>
        <w:jc w:val="both"/>
        <w:rPr>
          <w:rFonts w:cs="Garamond"/>
        </w:rPr>
      </w:pPr>
      <w:r>
        <w:rPr>
          <w:rFonts w:cs="Garamond"/>
        </w:rPr>
        <w:t>CACCIA COLLETTIVA AL CINGHIALE braccata/girata SOCIO TEMPORANEO dal 01 novembre 202</w:t>
      </w:r>
      <w:r w:rsidR="00BD5535">
        <w:rPr>
          <w:rFonts w:cs="Garamond"/>
        </w:rPr>
        <w:t>5</w:t>
      </w:r>
      <w:r>
        <w:rPr>
          <w:rFonts w:cs="Garamond"/>
        </w:rPr>
        <w:t xml:space="preserve"> al 31 gennaio 202</w:t>
      </w:r>
      <w:r w:rsidR="00BD5535">
        <w:rPr>
          <w:rFonts w:cs="Garamond"/>
        </w:rPr>
        <w:t>6</w:t>
      </w:r>
    </w:p>
    <w:p w14:paraId="1602554A" w14:textId="77777777" w:rsidR="00981E5D" w:rsidRDefault="00981E5D" w:rsidP="00981E5D">
      <w:pPr>
        <w:spacing w:after="0" w:line="20" w:lineRule="atLeast"/>
        <w:rPr>
          <w:rFonts w:ascii="Calibri" w:hAnsi="Calibri" w:cs="Arial"/>
          <w:bCs/>
          <w:color w:val="000000"/>
        </w:rPr>
      </w:pPr>
    </w:p>
    <w:p w14:paraId="728EC4D5" w14:textId="77777777" w:rsidR="00981E5D" w:rsidRDefault="00981E5D" w:rsidP="00981E5D">
      <w:pPr>
        <w:spacing w:after="0" w:line="20" w:lineRule="atLeast"/>
        <w:jc w:val="center"/>
        <w:rPr>
          <w:rFonts w:ascii="Calibri" w:hAnsi="Calibri" w:cs="Arial"/>
          <w:b/>
          <w:bCs/>
          <w:color w:val="000000"/>
        </w:rPr>
      </w:pPr>
      <w:r w:rsidRPr="00F313AE">
        <w:rPr>
          <w:rFonts w:ascii="Calibri" w:hAnsi="Calibri" w:cs="Arial"/>
          <w:bCs/>
          <w:color w:val="000000"/>
        </w:rPr>
        <w:t>a tal fine</w:t>
      </w:r>
      <w:r>
        <w:rPr>
          <w:rFonts w:ascii="Calibri" w:hAnsi="Calibri" w:cs="Arial"/>
          <w:b/>
          <w:bCs/>
          <w:color w:val="000000"/>
        </w:rPr>
        <w:t xml:space="preserve"> dichiara</w:t>
      </w:r>
    </w:p>
    <w:p w14:paraId="6A220E1F" w14:textId="77777777" w:rsidR="00981E5D" w:rsidRDefault="00981E5D" w:rsidP="00981E5D">
      <w:pPr>
        <w:spacing w:after="0" w:line="20" w:lineRule="atLeast"/>
        <w:jc w:val="center"/>
        <w:rPr>
          <w:rFonts w:ascii="Calibri" w:hAnsi="Calibri" w:cs="Arial"/>
          <w:b/>
          <w:bCs/>
          <w:color w:val="000000"/>
        </w:rPr>
      </w:pPr>
    </w:p>
    <w:p w14:paraId="3784A716" w14:textId="77777777" w:rsidR="00981E5D" w:rsidRPr="00BD086A" w:rsidRDefault="00981E5D" w:rsidP="00981E5D">
      <w:pPr>
        <w:spacing w:after="0" w:line="20" w:lineRule="atLeast"/>
        <w:rPr>
          <w:rFonts w:ascii="Calibri" w:hAnsi="Calibri" w:cs="Calibri"/>
        </w:rPr>
      </w:pPr>
      <w:r w:rsidRPr="00BD086A">
        <w:rPr>
          <w:rFonts w:ascii="Calibri" w:hAnsi="Calibri" w:cs="Arial"/>
          <w:bCs/>
          <w:color w:val="000000"/>
        </w:rPr>
        <w:t>ai sensi e per gli effetti del DPR 445/2000 e consapevole delle sanzioni previste dall’art. 7</w:t>
      </w:r>
      <w:r>
        <w:rPr>
          <w:rFonts w:ascii="Calibri" w:hAnsi="Calibri" w:cs="Arial"/>
          <w:bCs/>
          <w:color w:val="000000"/>
        </w:rPr>
        <w:t>6</w:t>
      </w:r>
      <w:r w:rsidRPr="00BD086A">
        <w:rPr>
          <w:rFonts w:ascii="Calibri" w:hAnsi="Calibri" w:cs="Arial"/>
          <w:bCs/>
          <w:color w:val="000000"/>
        </w:rPr>
        <w:t xml:space="preserve"> dello stesso decreto,</w:t>
      </w:r>
    </w:p>
    <w:p w14:paraId="770AB913" w14:textId="77777777" w:rsidR="00981E5D" w:rsidRPr="00BD086A" w:rsidRDefault="00981E5D" w:rsidP="00981E5D">
      <w:pPr>
        <w:spacing w:after="0" w:line="20" w:lineRule="atLeast"/>
        <w:rPr>
          <w:rFonts w:ascii="Calibri" w:hAnsi="Calibri" w:cs="Calibri"/>
        </w:rPr>
      </w:pPr>
    </w:p>
    <w:p w14:paraId="716B160B" w14:textId="1B18C373" w:rsidR="00981E5D" w:rsidRPr="00BD086A" w:rsidRDefault="00981E5D" w:rsidP="00981E5D">
      <w:pPr>
        <w:spacing w:before="120" w:after="0" w:line="80" w:lineRule="atLeast"/>
        <w:rPr>
          <w:rFonts w:ascii="Calibri" w:hAnsi="Calibri" w:cs="Calibri"/>
        </w:rPr>
      </w:pPr>
      <w:r w:rsidRPr="00BD086A">
        <w:rPr>
          <w:rFonts w:ascii="Calibri" w:hAnsi="Calibri" w:cs="Calibri"/>
        </w:rPr>
        <w:t>di essere nato a _____</w:t>
      </w:r>
      <w:r>
        <w:rPr>
          <w:rFonts w:ascii="Calibri" w:hAnsi="Calibri" w:cs="Calibri"/>
        </w:rPr>
        <w:t>________________</w:t>
      </w:r>
      <w:r w:rsidR="00425295">
        <w:rPr>
          <w:rFonts w:ascii="Calibri" w:hAnsi="Calibri" w:cs="Calibri"/>
        </w:rPr>
        <w:t>____</w:t>
      </w:r>
      <w:r>
        <w:rPr>
          <w:rFonts w:ascii="Calibri" w:hAnsi="Calibri" w:cs="Calibri"/>
        </w:rPr>
        <w:t>________________</w:t>
      </w:r>
      <w:r w:rsidRPr="00BD086A">
        <w:rPr>
          <w:rFonts w:ascii="Calibri" w:hAnsi="Calibri" w:cs="Calibri"/>
        </w:rPr>
        <w:t>prov. _______ il ____</w:t>
      </w:r>
      <w:r>
        <w:rPr>
          <w:rFonts w:ascii="Calibri" w:hAnsi="Calibri" w:cs="Calibri"/>
        </w:rPr>
        <w:t>___</w:t>
      </w:r>
      <w:r w:rsidRPr="00BD086A">
        <w:rPr>
          <w:rFonts w:ascii="Calibri" w:hAnsi="Calibri" w:cs="Calibri"/>
        </w:rPr>
        <w:t>____________</w:t>
      </w:r>
      <w:r>
        <w:rPr>
          <w:rFonts w:ascii="Calibri" w:hAnsi="Calibri" w:cs="Calibri"/>
        </w:rPr>
        <w:t>_____</w:t>
      </w:r>
    </w:p>
    <w:p w14:paraId="6C21ABE4" w14:textId="10B6B9CD" w:rsidR="00981E5D" w:rsidRDefault="00981E5D" w:rsidP="00981E5D">
      <w:pPr>
        <w:spacing w:before="120" w:after="0" w:line="80" w:lineRule="atLeast"/>
        <w:rPr>
          <w:rFonts w:ascii="Calibri" w:hAnsi="Calibri" w:cs="Calibri"/>
        </w:rPr>
      </w:pPr>
      <w:r w:rsidRPr="00BD086A">
        <w:rPr>
          <w:rFonts w:ascii="Calibri" w:hAnsi="Calibri" w:cs="Calibri"/>
        </w:rPr>
        <w:t>di essere residente a __________________________</w:t>
      </w:r>
      <w:r w:rsidR="00425295">
        <w:rPr>
          <w:rFonts w:ascii="Calibri" w:hAnsi="Calibri" w:cs="Calibri"/>
        </w:rPr>
        <w:t>___</w:t>
      </w:r>
      <w:r w:rsidRPr="00BD086A">
        <w:rPr>
          <w:rFonts w:ascii="Calibri" w:hAnsi="Calibri" w:cs="Calibri"/>
        </w:rPr>
        <w:t>_______________________</w:t>
      </w:r>
      <w:r>
        <w:rPr>
          <w:rFonts w:ascii="Calibri" w:hAnsi="Calibri" w:cs="Calibri"/>
        </w:rPr>
        <w:t>______________________</w:t>
      </w:r>
      <w:r w:rsidRPr="00BD086A">
        <w:rPr>
          <w:rFonts w:ascii="Calibri" w:hAnsi="Calibri" w:cs="Calibri"/>
        </w:rPr>
        <w:t xml:space="preserve"> </w:t>
      </w:r>
    </w:p>
    <w:p w14:paraId="229C476E" w14:textId="4D02AF2F" w:rsidR="00981E5D" w:rsidRPr="00BD086A" w:rsidRDefault="00981E5D" w:rsidP="00981E5D">
      <w:pPr>
        <w:spacing w:before="120" w:after="0" w:line="80" w:lineRule="atLeast"/>
        <w:rPr>
          <w:rFonts w:ascii="Calibri" w:hAnsi="Calibri" w:cs="Calibri"/>
        </w:rPr>
      </w:pPr>
      <w:proofErr w:type="spellStart"/>
      <w:r w:rsidRPr="00BD086A">
        <w:rPr>
          <w:rFonts w:ascii="Calibri" w:hAnsi="Calibri" w:cs="Calibri"/>
        </w:rPr>
        <w:t>CAP____</w:t>
      </w:r>
      <w:r w:rsidR="00425295">
        <w:rPr>
          <w:rFonts w:ascii="Calibri" w:hAnsi="Calibri" w:cs="Calibri"/>
        </w:rPr>
        <w:t>___</w:t>
      </w:r>
      <w:r w:rsidRPr="00BD086A">
        <w:rPr>
          <w:rFonts w:ascii="Calibri" w:hAnsi="Calibri" w:cs="Calibri"/>
        </w:rPr>
        <w:t>_____</w:t>
      </w:r>
      <w:r>
        <w:rPr>
          <w:rFonts w:ascii="Calibri" w:hAnsi="Calibri" w:cs="Calibri"/>
        </w:rPr>
        <w:t>_via</w:t>
      </w:r>
      <w:proofErr w:type="spellEnd"/>
      <w:r>
        <w:rPr>
          <w:rFonts w:ascii="Calibri" w:hAnsi="Calibri" w:cs="Calibri"/>
        </w:rPr>
        <w:t>/</w:t>
      </w:r>
      <w:r w:rsidRPr="00BD086A">
        <w:rPr>
          <w:rFonts w:ascii="Calibri" w:hAnsi="Calibri" w:cs="Calibri"/>
        </w:rPr>
        <w:t>piazza ______________________________</w:t>
      </w:r>
      <w:r>
        <w:rPr>
          <w:rFonts w:ascii="Calibri" w:hAnsi="Calibri" w:cs="Calibri"/>
        </w:rPr>
        <w:t xml:space="preserve">_________________numero civico </w:t>
      </w:r>
      <w:r w:rsidRPr="00BD086A">
        <w:rPr>
          <w:rFonts w:ascii="Calibri" w:hAnsi="Calibri" w:cs="Calibri"/>
        </w:rPr>
        <w:t>_____</w:t>
      </w:r>
      <w:r>
        <w:rPr>
          <w:rFonts w:ascii="Calibri" w:hAnsi="Calibri" w:cs="Calibri"/>
        </w:rPr>
        <w:t>__</w:t>
      </w:r>
      <w:r w:rsidRPr="00BD086A">
        <w:rPr>
          <w:rFonts w:ascii="Calibri" w:hAnsi="Calibri" w:cs="Calibri"/>
        </w:rPr>
        <w:t>_</w:t>
      </w:r>
    </w:p>
    <w:p w14:paraId="606D1961" w14:textId="597E3210" w:rsidR="00981E5D" w:rsidRPr="00BD086A" w:rsidRDefault="00981E5D" w:rsidP="00981E5D">
      <w:pPr>
        <w:spacing w:before="120" w:after="0" w:line="80" w:lineRule="atLeast"/>
        <w:rPr>
          <w:rFonts w:ascii="Calibri" w:hAnsi="Calibri" w:cs="Calibri"/>
        </w:rPr>
      </w:pPr>
      <w:r w:rsidRPr="00BD086A">
        <w:rPr>
          <w:rFonts w:ascii="Calibri" w:hAnsi="Calibri" w:cs="Calibri"/>
        </w:rPr>
        <w:t>telefono _________________</w:t>
      </w:r>
      <w:r w:rsidR="00425295">
        <w:rPr>
          <w:rFonts w:ascii="Calibri" w:hAnsi="Calibri" w:cs="Calibri"/>
        </w:rPr>
        <w:t>___</w:t>
      </w:r>
      <w:r w:rsidRPr="00BD086A">
        <w:rPr>
          <w:rFonts w:ascii="Calibri" w:hAnsi="Calibri" w:cs="Calibri"/>
        </w:rPr>
        <w:t>_________________</w:t>
      </w:r>
      <w:r>
        <w:rPr>
          <w:rFonts w:ascii="Calibri" w:hAnsi="Calibri" w:cs="Calibri"/>
        </w:rPr>
        <w:t>cell.</w:t>
      </w:r>
      <w:r w:rsidRPr="00BD086A">
        <w:rPr>
          <w:rFonts w:ascii="Calibri" w:hAnsi="Calibri" w:cs="Calibri"/>
        </w:rPr>
        <w:t>_____________________</w:t>
      </w:r>
      <w:r>
        <w:rPr>
          <w:rFonts w:ascii="Calibri" w:hAnsi="Calibri" w:cs="Calibri"/>
        </w:rPr>
        <w:t>______</w:t>
      </w:r>
      <w:r w:rsidRPr="00BD086A">
        <w:rPr>
          <w:rFonts w:ascii="Calibri" w:hAnsi="Calibri" w:cs="Calibri"/>
        </w:rPr>
        <w:t>_____________</w:t>
      </w:r>
      <w:r>
        <w:rPr>
          <w:rFonts w:ascii="Calibri" w:hAnsi="Calibri" w:cs="Calibri"/>
        </w:rPr>
        <w:t>__</w:t>
      </w:r>
      <w:r w:rsidRPr="00BD086A">
        <w:rPr>
          <w:rFonts w:ascii="Calibri" w:hAnsi="Calibri" w:cs="Calibri"/>
        </w:rPr>
        <w:t>__</w:t>
      </w:r>
    </w:p>
    <w:p w14:paraId="547396F2" w14:textId="59537C15" w:rsidR="00981E5D" w:rsidRDefault="00981E5D" w:rsidP="00981E5D">
      <w:pPr>
        <w:spacing w:before="120" w:after="0" w:line="80" w:lineRule="atLeast"/>
        <w:rPr>
          <w:rFonts w:ascii="Calibri" w:hAnsi="Calibri" w:cs="Calibri"/>
        </w:rPr>
      </w:pPr>
      <w:r>
        <w:rPr>
          <w:rFonts w:ascii="Calibri" w:hAnsi="Calibri" w:cs="Calibri"/>
        </w:rPr>
        <w:t>c</w:t>
      </w:r>
      <w:r w:rsidRPr="00BD086A">
        <w:rPr>
          <w:rFonts w:ascii="Calibri" w:hAnsi="Calibri" w:cs="Calibri"/>
        </w:rPr>
        <w:t xml:space="preserve">odice </w:t>
      </w:r>
      <w:r>
        <w:rPr>
          <w:rFonts w:ascii="Calibri" w:hAnsi="Calibri" w:cs="Calibri"/>
        </w:rPr>
        <w:t>f</w:t>
      </w:r>
      <w:r w:rsidRPr="00BD086A">
        <w:rPr>
          <w:rFonts w:ascii="Calibri" w:hAnsi="Calibri" w:cs="Calibri"/>
        </w:rPr>
        <w:t>iscale ___________</w:t>
      </w:r>
      <w:r w:rsidR="00425295">
        <w:rPr>
          <w:rFonts w:ascii="Calibri" w:hAnsi="Calibri" w:cs="Calibri"/>
        </w:rPr>
        <w:t>____</w:t>
      </w:r>
      <w:r w:rsidRPr="00BD086A">
        <w:rPr>
          <w:rFonts w:ascii="Calibri" w:hAnsi="Calibri" w:cs="Calibri"/>
        </w:rPr>
        <w:t>______________________________________________________</w:t>
      </w:r>
      <w:r>
        <w:rPr>
          <w:rFonts w:ascii="Calibri" w:hAnsi="Calibri" w:cs="Calibri"/>
        </w:rPr>
        <w:t>_______</w:t>
      </w:r>
      <w:r w:rsidRPr="00BD086A">
        <w:rPr>
          <w:rFonts w:ascii="Calibri" w:hAnsi="Calibri" w:cs="Calibri"/>
        </w:rPr>
        <w:t>___</w:t>
      </w:r>
      <w:r>
        <w:rPr>
          <w:rFonts w:ascii="Calibri" w:hAnsi="Calibri" w:cs="Calibri"/>
        </w:rPr>
        <w:t>__</w:t>
      </w:r>
    </w:p>
    <w:p w14:paraId="7172B3A7" w14:textId="5352D5D1" w:rsidR="00981E5D" w:rsidRDefault="00981E5D" w:rsidP="00981E5D">
      <w:pPr>
        <w:spacing w:before="120" w:after="0" w:line="80" w:lineRule="atLeast"/>
        <w:rPr>
          <w:rFonts w:ascii="Calibri" w:hAnsi="Calibri" w:cs="Calibri"/>
        </w:rPr>
      </w:pPr>
      <w:r>
        <w:rPr>
          <w:rFonts w:ascii="Calibri" w:hAnsi="Calibri" w:cs="Calibri"/>
        </w:rPr>
        <w:t>e-mail______________</w:t>
      </w:r>
      <w:r w:rsidR="00425295">
        <w:rPr>
          <w:rFonts w:ascii="Calibri" w:hAnsi="Calibri" w:cs="Calibri"/>
        </w:rPr>
        <w:t>____</w:t>
      </w:r>
      <w:r>
        <w:rPr>
          <w:rFonts w:ascii="Calibri" w:hAnsi="Calibri" w:cs="Calibri"/>
        </w:rPr>
        <w:t>______________________PEC____________________________________________</w:t>
      </w:r>
    </w:p>
    <w:p w14:paraId="58630387" w14:textId="77777777" w:rsidR="00981E5D" w:rsidRDefault="00981E5D" w:rsidP="00981E5D">
      <w:pPr>
        <w:spacing w:after="0" w:line="20" w:lineRule="atLeast"/>
        <w:rPr>
          <w:rFonts w:ascii="Calibri" w:hAnsi="Calibri" w:cs="Calibri"/>
        </w:rPr>
      </w:pPr>
    </w:p>
    <w:p w14:paraId="79C255D9" w14:textId="7FF83856" w:rsidR="00981E5D" w:rsidRPr="00981E5D" w:rsidRDefault="00981E5D" w:rsidP="00981E5D">
      <w:pPr>
        <w:spacing w:after="0" w:line="20" w:lineRule="atLeast"/>
        <w:rPr>
          <w:rFonts w:ascii="Calibri" w:hAnsi="Calibri" w:cs="Calibri"/>
          <w:sz w:val="24"/>
          <w:szCs w:val="24"/>
        </w:rPr>
      </w:pPr>
      <w:r w:rsidRPr="00981E5D">
        <w:rPr>
          <w:rFonts w:ascii="Calibri" w:hAnsi="Calibri" w:cs="Calibri"/>
          <w:sz w:val="24"/>
          <w:szCs w:val="24"/>
        </w:rPr>
        <w:t xml:space="preserve">Chiede di essere ammesso alla squadra: </w:t>
      </w:r>
      <w:r>
        <w:rPr>
          <w:rFonts w:ascii="Calibri" w:hAnsi="Calibri" w:cs="Calibri"/>
          <w:sz w:val="24"/>
          <w:szCs w:val="24"/>
        </w:rPr>
        <w:t>________________________________________________</w:t>
      </w:r>
    </w:p>
    <w:p w14:paraId="7CE2E6DC" w14:textId="672F584A" w:rsidR="00981E5D" w:rsidRDefault="00981E5D" w:rsidP="00981E5D">
      <w:pPr>
        <w:spacing w:after="0" w:line="20" w:lineRule="atLeast"/>
        <w:rPr>
          <w:rFonts w:ascii="Calibri" w:hAnsi="Calibri" w:cs="Calibri"/>
        </w:rPr>
      </w:pPr>
      <w:r>
        <w:rPr>
          <w:rFonts w:ascii="Calibri" w:hAnsi="Calibri" w:cs="Calibri"/>
        </w:rPr>
        <w:t xml:space="preserve">(1- </w:t>
      </w:r>
      <w:proofErr w:type="spellStart"/>
      <w:r>
        <w:rPr>
          <w:rFonts w:ascii="Calibri" w:hAnsi="Calibri" w:cs="Calibri"/>
        </w:rPr>
        <w:t>Settetermini</w:t>
      </w:r>
      <w:proofErr w:type="spellEnd"/>
      <w:r>
        <w:rPr>
          <w:rFonts w:ascii="Calibri" w:hAnsi="Calibri" w:cs="Calibri"/>
        </w:rPr>
        <w:t>, 2-Valceresio, 3-Campo dei Fiori, 4- Prealpi Valcuvia, 5-Cuvignone, 6-La Valtravaglia, 7-Settore cinque GIRATA).</w:t>
      </w:r>
    </w:p>
    <w:p w14:paraId="4D87A0C4" w14:textId="77777777" w:rsidR="00981E5D" w:rsidRPr="00BD086A" w:rsidRDefault="00981E5D" w:rsidP="00981E5D">
      <w:pPr>
        <w:spacing w:after="0" w:line="20" w:lineRule="atLeast"/>
        <w:rPr>
          <w:rFonts w:ascii="Calibri" w:hAnsi="Calibri" w:cs="Calibri"/>
        </w:rPr>
      </w:pPr>
    </w:p>
    <w:p w14:paraId="7B5256E1" w14:textId="5917331C" w:rsidR="00981E5D" w:rsidRPr="00425295" w:rsidRDefault="00981E5D" w:rsidP="00425295">
      <w:pPr>
        <w:pStyle w:val="Paragrafoelenco"/>
        <w:numPr>
          <w:ilvl w:val="0"/>
          <w:numId w:val="9"/>
        </w:numPr>
        <w:tabs>
          <w:tab w:val="left" w:pos="8647"/>
        </w:tabs>
        <w:suppressAutoHyphens w:val="0"/>
        <w:spacing w:after="0" w:line="20" w:lineRule="atLeast"/>
        <w:rPr>
          <w:rFonts w:cs="Garamond"/>
          <w:kern w:val="24"/>
        </w:rPr>
      </w:pPr>
      <w:r w:rsidRPr="0093329A">
        <w:rPr>
          <w:rFonts w:cs="Garamond"/>
          <w:kern w:val="24"/>
        </w:rPr>
        <w:t>di essere in possesso del porto di fucile uso caccia n. ………………………</w:t>
      </w:r>
      <w:proofErr w:type="gramStart"/>
      <w:r w:rsidRPr="0093329A">
        <w:rPr>
          <w:rFonts w:cs="Garamond"/>
          <w:kern w:val="24"/>
        </w:rPr>
        <w:t>……</w:t>
      </w:r>
      <w:r>
        <w:rPr>
          <w:rFonts w:cs="Garamond"/>
          <w:kern w:val="24"/>
        </w:rPr>
        <w:t>.</w:t>
      </w:r>
      <w:proofErr w:type="gramEnd"/>
      <w:r>
        <w:rPr>
          <w:rFonts w:cs="Garamond"/>
          <w:kern w:val="24"/>
        </w:rPr>
        <w:t>.</w:t>
      </w:r>
      <w:r w:rsidRPr="0093329A">
        <w:rPr>
          <w:rFonts w:cs="Garamond"/>
          <w:kern w:val="24"/>
        </w:rPr>
        <w:t>…</w:t>
      </w:r>
      <w:r>
        <w:rPr>
          <w:rFonts w:cs="Garamond"/>
          <w:kern w:val="24"/>
        </w:rPr>
        <w:t>………rilasciato</w:t>
      </w:r>
      <w:r w:rsidRPr="0093329A">
        <w:rPr>
          <w:rFonts w:cs="Garamond"/>
          <w:kern w:val="24"/>
        </w:rPr>
        <w:t>………………</w:t>
      </w:r>
      <w:r>
        <w:rPr>
          <w:rFonts w:cs="Garamond"/>
          <w:kern w:val="24"/>
        </w:rPr>
        <w:t>……………</w:t>
      </w:r>
      <w:r w:rsidRPr="0093329A">
        <w:rPr>
          <w:rFonts w:cs="Garamond"/>
          <w:kern w:val="24"/>
        </w:rPr>
        <w:t xml:space="preserve">. </w:t>
      </w:r>
    </w:p>
    <w:p w14:paraId="20DC005C" w14:textId="77777777" w:rsidR="00981E5D" w:rsidRPr="00CC676B" w:rsidRDefault="00981E5D" w:rsidP="00981E5D">
      <w:pPr>
        <w:numPr>
          <w:ilvl w:val="0"/>
          <w:numId w:val="8"/>
        </w:numPr>
        <w:tabs>
          <w:tab w:val="clear" w:pos="720"/>
        </w:tabs>
        <w:suppressAutoHyphens w:val="0"/>
        <w:spacing w:after="0" w:line="20" w:lineRule="atLeast"/>
        <w:ind w:left="284" w:hanging="284"/>
        <w:jc w:val="both"/>
        <w:rPr>
          <w:rFonts w:cs="Garamond"/>
          <w:bCs/>
        </w:rPr>
      </w:pPr>
      <w:r w:rsidRPr="00CC676B">
        <w:rPr>
          <w:rFonts w:cs="Garamond"/>
          <w:bCs/>
        </w:rPr>
        <w:t xml:space="preserve">di aver ricevuto l’informativa prevista dal </w:t>
      </w:r>
      <w:proofErr w:type="spellStart"/>
      <w:r w:rsidRPr="00CC676B">
        <w:rPr>
          <w:rFonts w:cs="Garamond"/>
          <w:bCs/>
        </w:rPr>
        <w:t>D.Lgs.</w:t>
      </w:r>
      <w:proofErr w:type="spellEnd"/>
      <w:r w:rsidRPr="00CC676B">
        <w:rPr>
          <w:rFonts w:cs="Garamond"/>
          <w:bCs/>
        </w:rPr>
        <w:t xml:space="preserve"> n. 196/2003 (Codice della Privacy);</w:t>
      </w:r>
    </w:p>
    <w:p w14:paraId="33067E66" w14:textId="77777777" w:rsidR="00981E5D" w:rsidRDefault="00981E5D" w:rsidP="00981E5D">
      <w:pPr>
        <w:numPr>
          <w:ilvl w:val="0"/>
          <w:numId w:val="8"/>
        </w:numPr>
        <w:tabs>
          <w:tab w:val="clear" w:pos="720"/>
        </w:tabs>
        <w:suppressAutoHyphens w:val="0"/>
        <w:spacing w:after="0" w:line="20" w:lineRule="atLeast"/>
        <w:ind w:left="284" w:hanging="284"/>
        <w:jc w:val="both"/>
        <w:rPr>
          <w:rFonts w:cs="Garamond"/>
          <w:bCs/>
        </w:rPr>
      </w:pPr>
      <w:r w:rsidRPr="00CC676B">
        <w:rPr>
          <w:rFonts w:cs="Garamond"/>
          <w:bCs/>
        </w:rPr>
        <w:t xml:space="preserve">di consentire la comunicazione dei dati personali unicamente ai soggetti che la legge prevede quali destinatari istituzionali, ai sensi e per gli effetti del </w:t>
      </w:r>
      <w:proofErr w:type="spellStart"/>
      <w:r w:rsidRPr="00CC676B">
        <w:rPr>
          <w:rFonts w:cs="Garamond"/>
          <w:bCs/>
        </w:rPr>
        <w:t>D.Lgs.</w:t>
      </w:r>
      <w:proofErr w:type="spellEnd"/>
      <w:r w:rsidRPr="00CC676B">
        <w:rPr>
          <w:rFonts w:cs="Garamond"/>
          <w:bCs/>
        </w:rPr>
        <w:t xml:space="preserve"> n. 196/2003 (Codice della Privacy) e di consentire il trattamento degli stessi da parte dell’A.T.C., nell’ambito e per le finalità indicate nell’informativa.</w:t>
      </w:r>
    </w:p>
    <w:p w14:paraId="1B2BD2A5" w14:textId="77777777" w:rsidR="00981E5D" w:rsidRPr="00CC676B" w:rsidRDefault="00981E5D" w:rsidP="00981E5D">
      <w:pPr>
        <w:spacing w:after="0" w:line="20" w:lineRule="atLeast"/>
        <w:jc w:val="both"/>
        <w:rPr>
          <w:rFonts w:cs="Garamond"/>
          <w:b/>
          <w:bCs/>
        </w:rPr>
      </w:pPr>
    </w:p>
    <w:p w14:paraId="6269A025" w14:textId="77777777" w:rsidR="00981E5D" w:rsidRDefault="00981E5D" w:rsidP="00981E5D">
      <w:pPr>
        <w:spacing w:after="0" w:line="20" w:lineRule="atLeast"/>
        <w:rPr>
          <w:rFonts w:cs="Garamond"/>
        </w:rPr>
      </w:pPr>
    </w:p>
    <w:p w14:paraId="0931A3DB" w14:textId="77777777" w:rsidR="00981E5D" w:rsidRPr="00CC676B" w:rsidRDefault="00981E5D" w:rsidP="00981E5D">
      <w:pPr>
        <w:spacing w:after="0" w:line="20" w:lineRule="atLeast"/>
        <w:rPr>
          <w:rFonts w:cs="Garamond"/>
        </w:rPr>
      </w:pPr>
      <w:r w:rsidRPr="00CC676B">
        <w:rPr>
          <w:rFonts w:cs="Garamond"/>
        </w:rPr>
        <w:t>Data ________________</w:t>
      </w:r>
      <w:r>
        <w:rPr>
          <w:rFonts w:cs="Garamond"/>
        </w:rPr>
        <w:t xml:space="preserve">______________                                                      </w:t>
      </w:r>
      <w:r w:rsidRPr="00CC676B">
        <w:rPr>
          <w:rFonts w:cs="Garamond"/>
        </w:rPr>
        <w:t>Firma _____________________________</w:t>
      </w:r>
    </w:p>
    <w:p w14:paraId="5467326B" w14:textId="77777777" w:rsidR="00425295" w:rsidRDefault="00425295" w:rsidP="00981E5D">
      <w:pPr>
        <w:spacing w:after="0" w:line="20" w:lineRule="atLeast"/>
        <w:rPr>
          <w:rFonts w:cs="Garamond"/>
        </w:rPr>
      </w:pPr>
    </w:p>
    <w:p w14:paraId="2BB95508" w14:textId="77777777" w:rsidR="00981E5D" w:rsidRPr="00245C4F" w:rsidRDefault="00981E5D" w:rsidP="00981E5D">
      <w:pPr>
        <w:spacing w:after="0" w:line="20" w:lineRule="atLeast"/>
        <w:rPr>
          <w:rFonts w:cs="Garamond"/>
        </w:rPr>
      </w:pPr>
      <w:r w:rsidRPr="00245C4F">
        <w:rPr>
          <w:rFonts w:cs="Garamond"/>
        </w:rPr>
        <w:t>Allegato:</w:t>
      </w:r>
    </w:p>
    <w:p w14:paraId="65DD825E" w14:textId="2617E4E0" w:rsidR="00F52365" w:rsidRDefault="00981E5D" w:rsidP="00425295">
      <w:pPr>
        <w:spacing w:after="0" w:line="20" w:lineRule="atLeast"/>
        <w:rPr>
          <w:rFonts w:cs="Garamond"/>
        </w:rPr>
      </w:pPr>
      <w:r>
        <w:rPr>
          <w:rFonts w:cs="Garamond"/>
        </w:rPr>
        <w:lastRenderedPageBreak/>
        <w:t>C</w:t>
      </w:r>
      <w:r w:rsidRPr="00245C4F">
        <w:rPr>
          <w:rFonts w:cs="Garamond"/>
        </w:rPr>
        <w:t>opia documento d’identità</w:t>
      </w:r>
      <w:r>
        <w:rPr>
          <w:rFonts w:cs="Garamond"/>
        </w:rPr>
        <w:t>/porto d’armi</w:t>
      </w:r>
      <w:r w:rsidRPr="00245C4F">
        <w:rPr>
          <w:rFonts w:cs="Garamond"/>
        </w:rPr>
        <w:t xml:space="preserve"> in corso di validità</w:t>
      </w:r>
      <w:r>
        <w:rPr>
          <w:rFonts w:cs="Garamond"/>
        </w:rPr>
        <w:t>, abilitazione caccia collettiva</w:t>
      </w:r>
    </w:p>
    <w:p w14:paraId="445F8FFE" w14:textId="77777777" w:rsidR="00BD5535" w:rsidRDefault="00BD5535" w:rsidP="00425295">
      <w:pPr>
        <w:spacing w:after="0" w:line="20" w:lineRule="atLeast"/>
        <w:rPr>
          <w:rFonts w:cstheme="minorHAnsi"/>
          <w:sz w:val="24"/>
          <w:szCs w:val="24"/>
        </w:rPr>
      </w:pPr>
    </w:p>
    <w:p w14:paraId="75E10A7C" w14:textId="77777777" w:rsidR="00BD5535" w:rsidRDefault="00BD5535" w:rsidP="00425295">
      <w:pPr>
        <w:spacing w:after="0" w:line="20" w:lineRule="atLeast"/>
        <w:rPr>
          <w:rFonts w:cstheme="minorHAnsi"/>
          <w:sz w:val="24"/>
          <w:szCs w:val="24"/>
        </w:rPr>
      </w:pPr>
    </w:p>
    <w:p w14:paraId="49DDD0BE" w14:textId="537B6BA5" w:rsidR="00BD5535" w:rsidRDefault="00BD5535" w:rsidP="00BD5535">
      <w:pPr>
        <w:spacing w:after="0" w:line="360" w:lineRule="auto"/>
        <w:rPr>
          <w:rFonts w:cstheme="minorHAnsi"/>
          <w:sz w:val="24"/>
          <w:szCs w:val="24"/>
        </w:rPr>
      </w:pPr>
      <w:r w:rsidRPr="00523B04">
        <w:rPr>
          <w:rFonts w:cstheme="minorHAnsi"/>
          <w:sz w:val="24"/>
          <w:szCs w:val="24"/>
        </w:rPr>
        <w:t xml:space="preserve">Il versamento </w:t>
      </w:r>
      <w:r>
        <w:rPr>
          <w:rFonts w:cstheme="minorHAnsi"/>
          <w:sz w:val="24"/>
          <w:szCs w:val="24"/>
        </w:rPr>
        <w:t xml:space="preserve">di </w:t>
      </w:r>
      <w:r w:rsidRPr="00BD5535">
        <w:rPr>
          <w:rFonts w:cstheme="minorHAnsi"/>
          <w:b/>
          <w:bCs/>
          <w:sz w:val="24"/>
          <w:szCs w:val="24"/>
        </w:rPr>
        <w:t>€ 160,00</w:t>
      </w:r>
      <w:r>
        <w:rPr>
          <w:rFonts w:cstheme="minorHAnsi"/>
          <w:sz w:val="24"/>
          <w:szCs w:val="24"/>
        </w:rPr>
        <w:t xml:space="preserve"> </w:t>
      </w:r>
      <w:r w:rsidRPr="00523B04">
        <w:rPr>
          <w:rFonts w:cstheme="minorHAnsi"/>
          <w:sz w:val="24"/>
          <w:szCs w:val="24"/>
        </w:rPr>
        <w:t>può essere effettuato esclusivamente attraverso bonifico bancario sul c/</w:t>
      </w:r>
      <w:proofErr w:type="gramStart"/>
      <w:r w:rsidRPr="00523B04">
        <w:rPr>
          <w:rFonts w:cstheme="minorHAnsi"/>
          <w:sz w:val="24"/>
          <w:szCs w:val="24"/>
        </w:rPr>
        <w:t>c  Intesa</w:t>
      </w:r>
      <w:proofErr w:type="gramEnd"/>
      <w:r w:rsidRPr="00523B04">
        <w:rPr>
          <w:rFonts w:cstheme="minorHAnsi"/>
          <w:sz w:val="24"/>
          <w:szCs w:val="24"/>
        </w:rPr>
        <w:t xml:space="preserve"> Sanpaolo Spa filiale di Marchirolo cod. </w:t>
      </w:r>
      <w:r w:rsidRPr="00523B04">
        <w:rPr>
          <w:rFonts w:cstheme="minorHAnsi"/>
          <w:b/>
          <w:bCs/>
          <w:sz w:val="24"/>
          <w:szCs w:val="24"/>
        </w:rPr>
        <w:t>IBAN</w:t>
      </w:r>
      <w:r>
        <w:rPr>
          <w:rFonts w:cstheme="minorHAnsi"/>
          <w:b/>
          <w:bCs/>
          <w:sz w:val="24"/>
          <w:szCs w:val="24"/>
        </w:rPr>
        <w:t xml:space="preserve"> </w:t>
      </w:r>
      <w:r w:rsidRPr="006D50DF">
        <w:rPr>
          <w:rFonts w:cstheme="minorHAnsi"/>
          <w:b/>
          <w:bCs/>
          <w:sz w:val="36"/>
          <w:szCs w:val="36"/>
        </w:rPr>
        <w:t>IT29E0306950420100000004167</w:t>
      </w:r>
      <w:r w:rsidRPr="00523B04">
        <w:rPr>
          <w:rFonts w:cstheme="minorHAnsi"/>
          <w:b/>
          <w:bCs/>
          <w:sz w:val="24"/>
          <w:szCs w:val="24"/>
        </w:rPr>
        <w:t xml:space="preserve"> </w:t>
      </w:r>
      <w:r>
        <w:rPr>
          <w:rFonts w:cstheme="minorHAnsi"/>
          <w:sz w:val="24"/>
          <w:szCs w:val="24"/>
        </w:rPr>
        <w:t xml:space="preserve"> </w:t>
      </w:r>
    </w:p>
    <w:p w14:paraId="70953A37" w14:textId="5C739954" w:rsidR="00BD5535" w:rsidRPr="00425295" w:rsidRDefault="00BD5535" w:rsidP="00BD5535">
      <w:pPr>
        <w:spacing w:after="0" w:line="360" w:lineRule="auto"/>
        <w:rPr>
          <w:rFonts w:cs="Garamond"/>
        </w:rPr>
      </w:pPr>
      <w:r w:rsidRPr="006D50DF">
        <w:rPr>
          <w:rFonts w:cstheme="minorHAnsi"/>
          <w:b/>
          <w:sz w:val="24"/>
          <w:szCs w:val="24"/>
          <w:u w:val="single"/>
        </w:rPr>
        <w:t xml:space="preserve">CAUSALE: NOME SOCIO E </w:t>
      </w:r>
      <w:r>
        <w:rPr>
          <w:rFonts w:cstheme="minorHAnsi"/>
          <w:b/>
          <w:sz w:val="24"/>
          <w:szCs w:val="24"/>
          <w:u w:val="single"/>
        </w:rPr>
        <w:t>SQUADRA SCELTA</w:t>
      </w:r>
      <w:bookmarkEnd w:id="0"/>
    </w:p>
    <w:sectPr w:rsidR="00BD5535" w:rsidRPr="00425295" w:rsidSect="00B11980">
      <w:headerReference w:type="default" r:id="rId8"/>
      <w:pgSz w:w="11906" w:h="16838"/>
      <w:pgMar w:top="567" w:right="849" w:bottom="720" w:left="72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109D" w14:textId="77777777" w:rsidR="0072223D" w:rsidRDefault="0072223D">
      <w:pPr>
        <w:spacing w:after="0" w:line="240" w:lineRule="auto"/>
      </w:pPr>
      <w:r>
        <w:separator/>
      </w:r>
    </w:p>
  </w:endnote>
  <w:endnote w:type="continuationSeparator" w:id="0">
    <w:p w14:paraId="7EAE19B3" w14:textId="77777777" w:rsidR="0072223D" w:rsidRDefault="0072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C3DDA" w14:textId="77777777" w:rsidR="0072223D" w:rsidRDefault="0072223D">
      <w:pPr>
        <w:spacing w:after="0" w:line="240" w:lineRule="auto"/>
      </w:pPr>
      <w:r>
        <w:separator/>
      </w:r>
    </w:p>
  </w:footnote>
  <w:footnote w:type="continuationSeparator" w:id="0">
    <w:p w14:paraId="02F2DB33" w14:textId="77777777" w:rsidR="0072223D" w:rsidRDefault="0072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7A19" w14:textId="46277F66" w:rsidR="007A1A5F" w:rsidRDefault="007A1A5F">
    <w:pPr>
      <w:pStyle w:val="Intestazione"/>
      <w:rPr>
        <w:noProof/>
        <w:lang w:eastAsia="it-IT"/>
      </w:rPr>
    </w:pPr>
    <w:r>
      <w:rPr>
        <w:noProof/>
        <w:lang w:eastAsia="it-IT"/>
      </w:rPr>
      <w:drawing>
        <wp:anchor distT="0" distB="0" distL="114300" distR="114300" simplePos="0" relativeHeight="251659264" behindDoc="1" locked="0" layoutInCell="1" allowOverlap="1" wp14:anchorId="12D9A4EF" wp14:editId="5D37CD74">
          <wp:simplePos x="0" y="0"/>
          <wp:positionH relativeFrom="column">
            <wp:posOffset>1783080</wp:posOffset>
          </wp:positionH>
          <wp:positionV relativeFrom="paragraph">
            <wp:posOffset>-92075</wp:posOffset>
          </wp:positionV>
          <wp:extent cx="4394835" cy="657860"/>
          <wp:effectExtent l="0" t="0" r="5715" b="8890"/>
          <wp:wrapThrough wrapText="bothSides">
            <wp:wrapPolygon edited="0">
              <wp:start x="0" y="0"/>
              <wp:lineTo x="0" y="21266"/>
              <wp:lineTo x="21534" y="21266"/>
              <wp:lineTo x="21534"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247" t="57590" r="7715"/>
                  <a:stretch/>
                </pic:blipFill>
                <pic:spPr bwMode="auto">
                  <a:xfrm>
                    <a:off x="0" y="0"/>
                    <a:ext cx="4394835"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389986BE" wp14:editId="119DE902">
          <wp:simplePos x="0" y="0"/>
          <wp:positionH relativeFrom="column">
            <wp:posOffset>63279</wp:posOffset>
          </wp:positionH>
          <wp:positionV relativeFrom="paragraph">
            <wp:posOffset>-300961</wp:posOffset>
          </wp:positionV>
          <wp:extent cx="1445895" cy="104902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6029" t="13169" r="21117" b="17194"/>
                  <a:stretch/>
                </pic:blipFill>
                <pic:spPr bwMode="auto">
                  <a:xfrm>
                    <a:off x="0" y="0"/>
                    <a:ext cx="1445895" cy="104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03E23" w14:textId="5F1F12F7" w:rsidR="007A1A5F" w:rsidRDefault="007A1A5F">
    <w:pPr>
      <w:pStyle w:val="Intestazione"/>
      <w:rPr>
        <w:noProof/>
        <w:lang w:eastAsia="it-IT"/>
      </w:rPr>
    </w:pPr>
  </w:p>
  <w:p w14:paraId="35FCB57C" w14:textId="4FF3572D" w:rsidR="007A1A5F" w:rsidRDefault="007A1A5F">
    <w:pPr>
      <w:pStyle w:val="Intestazione"/>
      <w:rPr>
        <w:noProof/>
        <w:lang w:eastAsia="it-IT"/>
      </w:rPr>
    </w:pPr>
  </w:p>
  <w:p w14:paraId="3ACB17C2" w14:textId="77777777" w:rsidR="007A1A5F" w:rsidRDefault="007A1A5F">
    <w:pPr>
      <w:pStyle w:val="Intestazione"/>
      <w:rPr>
        <w:noProof/>
        <w:lang w:eastAsia="it-IT"/>
      </w:rPr>
    </w:pPr>
  </w:p>
  <w:p w14:paraId="599CF6AD" w14:textId="001ED14F" w:rsidR="004C472C" w:rsidRDefault="004C472C">
    <w:pPr>
      <w:pStyle w:val="Intestazione"/>
      <w:rPr>
        <w:noProof/>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E55"/>
    <w:multiLevelType w:val="hybridMultilevel"/>
    <w:tmpl w:val="433266DC"/>
    <w:lvl w:ilvl="0" w:tplc="49907DA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317C58"/>
    <w:multiLevelType w:val="hybridMultilevel"/>
    <w:tmpl w:val="0640370A"/>
    <w:lvl w:ilvl="0" w:tplc="99BC3E4A">
      <w:numFmt w:val="bullet"/>
      <w:lvlText w:val="-"/>
      <w:lvlJc w:val="left"/>
      <w:pPr>
        <w:tabs>
          <w:tab w:val="num" w:pos="900"/>
        </w:tabs>
        <w:ind w:left="90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A83392F"/>
    <w:multiLevelType w:val="hybridMultilevel"/>
    <w:tmpl w:val="EFDEDC12"/>
    <w:lvl w:ilvl="0" w:tplc="29BA1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E70F7E"/>
    <w:multiLevelType w:val="hybridMultilevel"/>
    <w:tmpl w:val="350C9368"/>
    <w:lvl w:ilvl="0" w:tplc="49907D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05402"/>
    <w:multiLevelType w:val="hybridMultilevel"/>
    <w:tmpl w:val="30442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7906AD"/>
    <w:multiLevelType w:val="hybridMultilevel"/>
    <w:tmpl w:val="FD9863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40F2394"/>
    <w:multiLevelType w:val="hybridMultilevel"/>
    <w:tmpl w:val="347E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6457EC"/>
    <w:multiLevelType w:val="hybridMultilevel"/>
    <w:tmpl w:val="546869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B6C30"/>
    <w:multiLevelType w:val="hybridMultilevel"/>
    <w:tmpl w:val="99A85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6674626">
    <w:abstractNumId w:val="8"/>
  </w:num>
  <w:num w:numId="2" w16cid:durableId="46419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795348">
    <w:abstractNumId w:val="2"/>
  </w:num>
  <w:num w:numId="4" w16cid:durableId="859272543">
    <w:abstractNumId w:val="5"/>
  </w:num>
  <w:num w:numId="5" w16cid:durableId="497693147">
    <w:abstractNumId w:val="4"/>
  </w:num>
  <w:num w:numId="6" w16cid:durableId="1742289043">
    <w:abstractNumId w:val="6"/>
  </w:num>
  <w:num w:numId="7" w16cid:durableId="13851823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450359">
    <w:abstractNumId w:val="7"/>
  </w:num>
  <w:num w:numId="9" w16cid:durableId="1328173959">
    <w:abstractNumId w:val="0"/>
  </w:num>
  <w:num w:numId="10" w16cid:durableId="986280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E1"/>
    <w:rsid w:val="000054C5"/>
    <w:rsid w:val="00032B40"/>
    <w:rsid w:val="00061D12"/>
    <w:rsid w:val="00072B6F"/>
    <w:rsid w:val="00090690"/>
    <w:rsid w:val="000D3BAC"/>
    <w:rsid w:val="000F4683"/>
    <w:rsid w:val="00136FCE"/>
    <w:rsid w:val="00162FE1"/>
    <w:rsid w:val="001677CB"/>
    <w:rsid w:val="00172082"/>
    <w:rsid w:val="001767D1"/>
    <w:rsid w:val="00185B6D"/>
    <w:rsid w:val="001A35FC"/>
    <w:rsid w:val="001A5BC1"/>
    <w:rsid w:val="001B1A18"/>
    <w:rsid w:val="001B4C55"/>
    <w:rsid w:val="001B6E59"/>
    <w:rsid w:val="001B7D4E"/>
    <w:rsid w:val="001C4050"/>
    <w:rsid w:val="001C5D98"/>
    <w:rsid w:val="001D2DE8"/>
    <w:rsid w:val="001E06F8"/>
    <w:rsid w:val="001E33E7"/>
    <w:rsid w:val="00226A45"/>
    <w:rsid w:val="00236BE8"/>
    <w:rsid w:val="00246671"/>
    <w:rsid w:val="002507E1"/>
    <w:rsid w:val="0025105F"/>
    <w:rsid w:val="00257C7C"/>
    <w:rsid w:val="002607D7"/>
    <w:rsid w:val="00264DE7"/>
    <w:rsid w:val="0027459F"/>
    <w:rsid w:val="0028000E"/>
    <w:rsid w:val="0028358E"/>
    <w:rsid w:val="002D0808"/>
    <w:rsid w:val="002F4D26"/>
    <w:rsid w:val="00310DF8"/>
    <w:rsid w:val="00317AA3"/>
    <w:rsid w:val="00321899"/>
    <w:rsid w:val="003220F9"/>
    <w:rsid w:val="00332932"/>
    <w:rsid w:val="00354B0D"/>
    <w:rsid w:val="00354EEB"/>
    <w:rsid w:val="003569A3"/>
    <w:rsid w:val="0038514C"/>
    <w:rsid w:val="003F145B"/>
    <w:rsid w:val="00402602"/>
    <w:rsid w:val="004049F2"/>
    <w:rsid w:val="00413CB6"/>
    <w:rsid w:val="00416AB1"/>
    <w:rsid w:val="00421E51"/>
    <w:rsid w:val="00425295"/>
    <w:rsid w:val="00444EC5"/>
    <w:rsid w:val="004601B8"/>
    <w:rsid w:val="004C472C"/>
    <w:rsid w:val="004F0DBA"/>
    <w:rsid w:val="00502839"/>
    <w:rsid w:val="0052373F"/>
    <w:rsid w:val="00523B04"/>
    <w:rsid w:val="00533F23"/>
    <w:rsid w:val="005552E6"/>
    <w:rsid w:val="00561EE0"/>
    <w:rsid w:val="00570538"/>
    <w:rsid w:val="00585027"/>
    <w:rsid w:val="005B6773"/>
    <w:rsid w:val="005C0C64"/>
    <w:rsid w:val="005C2873"/>
    <w:rsid w:val="005C28DA"/>
    <w:rsid w:val="005F6127"/>
    <w:rsid w:val="006175BE"/>
    <w:rsid w:val="00621510"/>
    <w:rsid w:val="00623E43"/>
    <w:rsid w:val="00632426"/>
    <w:rsid w:val="00634F5B"/>
    <w:rsid w:val="00635854"/>
    <w:rsid w:val="0066623D"/>
    <w:rsid w:val="00672256"/>
    <w:rsid w:val="00690BAC"/>
    <w:rsid w:val="006A1F2E"/>
    <w:rsid w:val="006B3CA2"/>
    <w:rsid w:val="006D2741"/>
    <w:rsid w:val="006D50DF"/>
    <w:rsid w:val="006F6F5D"/>
    <w:rsid w:val="0072223D"/>
    <w:rsid w:val="007579D0"/>
    <w:rsid w:val="00775D64"/>
    <w:rsid w:val="00797D1D"/>
    <w:rsid w:val="007A1A5F"/>
    <w:rsid w:val="007A57D7"/>
    <w:rsid w:val="007D693C"/>
    <w:rsid w:val="007E03C9"/>
    <w:rsid w:val="007E37E2"/>
    <w:rsid w:val="007F65EE"/>
    <w:rsid w:val="00802FE7"/>
    <w:rsid w:val="00806BC2"/>
    <w:rsid w:val="00815F20"/>
    <w:rsid w:val="00832DA4"/>
    <w:rsid w:val="0083754D"/>
    <w:rsid w:val="00842E1B"/>
    <w:rsid w:val="008627BC"/>
    <w:rsid w:val="00864C7B"/>
    <w:rsid w:val="00866187"/>
    <w:rsid w:val="008770BC"/>
    <w:rsid w:val="008856A4"/>
    <w:rsid w:val="008926AE"/>
    <w:rsid w:val="008A6BE9"/>
    <w:rsid w:val="008B28BE"/>
    <w:rsid w:val="008B4C37"/>
    <w:rsid w:val="008C4730"/>
    <w:rsid w:val="008D016D"/>
    <w:rsid w:val="008E00B5"/>
    <w:rsid w:val="00910B8E"/>
    <w:rsid w:val="009211AC"/>
    <w:rsid w:val="00927B9A"/>
    <w:rsid w:val="0093458E"/>
    <w:rsid w:val="009370F0"/>
    <w:rsid w:val="00945C8F"/>
    <w:rsid w:val="00953B7F"/>
    <w:rsid w:val="009765F9"/>
    <w:rsid w:val="00981E5D"/>
    <w:rsid w:val="009D1B12"/>
    <w:rsid w:val="009D4D28"/>
    <w:rsid w:val="00A1472E"/>
    <w:rsid w:val="00A17727"/>
    <w:rsid w:val="00A33418"/>
    <w:rsid w:val="00A353D4"/>
    <w:rsid w:val="00A45451"/>
    <w:rsid w:val="00A80B8E"/>
    <w:rsid w:val="00AB2DA8"/>
    <w:rsid w:val="00AD16F9"/>
    <w:rsid w:val="00AD1B54"/>
    <w:rsid w:val="00B06164"/>
    <w:rsid w:val="00B11980"/>
    <w:rsid w:val="00B41CD1"/>
    <w:rsid w:val="00B86CA4"/>
    <w:rsid w:val="00BD5535"/>
    <w:rsid w:val="00BF126B"/>
    <w:rsid w:val="00C07961"/>
    <w:rsid w:val="00C121EF"/>
    <w:rsid w:val="00C31558"/>
    <w:rsid w:val="00C42089"/>
    <w:rsid w:val="00C910C9"/>
    <w:rsid w:val="00CA5DF0"/>
    <w:rsid w:val="00CA63B6"/>
    <w:rsid w:val="00CB1770"/>
    <w:rsid w:val="00CB410A"/>
    <w:rsid w:val="00CE1A8A"/>
    <w:rsid w:val="00D0527E"/>
    <w:rsid w:val="00D06442"/>
    <w:rsid w:val="00D319BB"/>
    <w:rsid w:val="00D61C95"/>
    <w:rsid w:val="00D746CD"/>
    <w:rsid w:val="00D80015"/>
    <w:rsid w:val="00D85A74"/>
    <w:rsid w:val="00D90F48"/>
    <w:rsid w:val="00DB25AF"/>
    <w:rsid w:val="00DC0117"/>
    <w:rsid w:val="00DC33AB"/>
    <w:rsid w:val="00DD17FA"/>
    <w:rsid w:val="00E16CD4"/>
    <w:rsid w:val="00E364A9"/>
    <w:rsid w:val="00E75DE0"/>
    <w:rsid w:val="00E80C3B"/>
    <w:rsid w:val="00E87679"/>
    <w:rsid w:val="00E92402"/>
    <w:rsid w:val="00EA136B"/>
    <w:rsid w:val="00EB3D77"/>
    <w:rsid w:val="00EB7F3F"/>
    <w:rsid w:val="00EF538F"/>
    <w:rsid w:val="00F00937"/>
    <w:rsid w:val="00F2181C"/>
    <w:rsid w:val="00F52365"/>
    <w:rsid w:val="00F61D00"/>
    <w:rsid w:val="00F65D5C"/>
    <w:rsid w:val="00F81C72"/>
    <w:rsid w:val="00F8418F"/>
    <w:rsid w:val="00F84781"/>
    <w:rsid w:val="00FA00BF"/>
    <w:rsid w:val="00FA2529"/>
    <w:rsid w:val="00FD2558"/>
    <w:rsid w:val="00FF38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FFC5"/>
  <w15:docId w15:val="{E2C7D858-5A10-48B6-8B67-5AFAEC97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D3824"/>
  </w:style>
  <w:style w:type="character" w:customStyle="1" w:styleId="PidipaginaCarattere">
    <w:name w:val="Piè di pagina Carattere"/>
    <w:basedOn w:val="Carpredefinitoparagrafo"/>
    <w:link w:val="Pidipagina"/>
    <w:uiPriority w:val="99"/>
    <w:qFormat/>
    <w:rsid w:val="005D3824"/>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5D3824"/>
    <w:pPr>
      <w:tabs>
        <w:tab w:val="center" w:pos="4819"/>
        <w:tab w:val="right" w:pos="9638"/>
      </w:tabs>
      <w:spacing w:after="0" w:line="240" w:lineRule="auto"/>
    </w:pPr>
  </w:style>
  <w:style w:type="paragraph" w:styleId="Pidipagina">
    <w:name w:val="footer"/>
    <w:basedOn w:val="Normale"/>
    <w:link w:val="PidipaginaCarattere"/>
    <w:uiPriority w:val="99"/>
    <w:unhideWhenUsed/>
    <w:rsid w:val="005D3824"/>
    <w:pPr>
      <w:tabs>
        <w:tab w:val="center" w:pos="4819"/>
        <w:tab w:val="right" w:pos="9638"/>
      </w:tabs>
      <w:spacing w:after="0" w:line="240" w:lineRule="auto"/>
    </w:pPr>
  </w:style>
  <w:style w:type="character" w:styleId="Rimandocommento">
    <w:name w:val="annotation reference"/>
    <w:basedOn w:val="Carpredefinitoparagrafo"/>
    <w:uiPriority w:val="99"/>
    <w:semiHidden/>
    <w:unhideWhenUsed/>
    <w:rsid w:val="007D693C"/>
    <w:rPr>
      <w:sz w:val="16"/>
      <w:szCs w:val="16"/>
    </w:rPr>
  </w:style>
  <w:style w:type="paragraph" w:styleId="Testocommento">
    <w:name w:val="annotation text"/>
    <w:basedOn w:val="Normale"/>
    <w:link w:val="TestocommentoCarattere"/>
    <w:uiPriority w:val="99"/>
    <w:semiHidden/>
    <w:unhideWhenUsed/>
    <w:rsid w:val="007D69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693C"/>
    <w:rPr>
      <w:sz w:val="20"/>
      <w:szCs w:val="20"/>
    </w:rPr>
  </w:style>
  <w:style w:type="paragraph" w:styleId="Soggettocommento">
    <w:name w:val="annotation subject"/>
    <w:basedOn w:val="Testocommento"/>
    <w:next w:val="Testocommento"/>
    <w:link w:val="SoggettocommentoCarattere"/>
    <w:uiPriority w:val="99"/>
    <w:semiHidden/>
    <w:unhideWhenUsed/>
    <w:rsid w:val="007D693C"/>
    <w:rPr>
      <w:b/>
      <w:bCs/>
    </w:rPr>
  </w:style>
  <w:style w:type="character" w:customStyle="1" w:styleId="SoggettocommentoCarattere">
    <w:name w:val="Soggetto commento Carattere"/>
    <w:basedOn w:val="TestocommentoCarattere"/>
    <w:link w:val="Soggettocommento"/>
    <w:uiPriority w:val="99"/>
    <w:semiHidden/>
    <w:rsid w:val="007D693C"/>
    <w:rPr>
      <w:b/>
      <w:bCs/>
      <w:sz w:val="20"/>
      <w:szCs w:val="20"/>
    </w:rPr>
  </w:style>
  <w:style w:type="paragraph" w:styleId="Paragrafoelenco">
    <w:name w:val="List Paragraph"/>
    <w:basedOn w:val="Normale"/>
    <w:uiPriority w:val="34"/>
    <w:qFormat/>
    <w:rsid w:val="00775D64"/>
    <w:pPr>
      <w:ind w:left="720"/>
      <w:contextualSpacing/>
    </w:pPr>
  </w:style>
  <w:style w:type="character" w:styleId="Collegamentoipertestuale">
    <w:name w:val="Hyperlink"/>
    <w:rsid w:val="00CE1A8A"/>
    <w:rPr>
      <w:color w:val="0000FF"/>
      <w:u w:val="single"/>
    </w:rPr>
  </w:style>
  <w:style w:type="paragraph" w:customStyle="1" w:styleId="yiv6769181750msonormal">
    <w:name w:val="yiv6769181750msonormal"/>
    <w:basedOn w:val="Normale"/>
    <w:rsid w:val="00502839"/>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5075">
      <w:bodyDiv w:val="1"/>
      <w:marLeft w:val="0"/>
      <w:marRight w:val="0"/>
      <w:marTop w:val="0"/>
      <w:marBottom w:val="0"/>
      <w:divBdr>
        <w:top w:val="none" w:sz="0" w:space="0" w:color="auto"/>
        <w:left w:val="none" w:sz="0" w:space="0" w:color="auto"/>
        <w:bottom w:val="none" w:sz="0" w:space="0" w:color="auto"/>
        <w:right w:val="none" w:sz="0" w:space="0" w:color="auto"/>
      </w:divBdr>
      <w:divsChild>
        <w:div w:id="101195702">
          <w:marLeft w:val="0"/>
          <w:marRight w:val="0"/>
          <w:marTop w:val="0"/>
          <w:marBottom w:val="0"/>
          <w:divBdr>
            <w:top w:val="none" w:sz="0" w:space="0" w:color="auto"/>
            <w:left w:val="none" w:sz="0" w:space="0" w:color="auto"/>
            <w:bottom w:val="none" w:sz="0" w:space="0" w:color="auto"/>
            <w:right w:val="none" w:sz="0" w:space="0" w:color="auto"/>
          </w:divBdr>
        </w:div>
        <w:div w:id="411196363">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30627849">
          <w:marLeft w:val="0"/>
          <w:marRight w:val="0"/>
          <w:marTop w:val="0"/>
          <w:marBottom w:val="0"/>
          <w:divBdr>
            <w:top w:val="none" w:sz="0" w:space="0" w:color="auto"/>
            <w:left w:val="none" w:sz="0" w:space="0" w:color="auto"/>
            <w:bottom w:val="none" w:sz="0" w:space="0" w:color="auto"/>
            <w:right w:val="none" w:sz="0" w:space="0" w:color="auto"/>
          </w:divBdr>
        </w:div>
        <w:div w:id="1796292555">
          <w:marLeft w:val="0"/>
          <w:marRight w:val="0"/>
          <w:marTop w:val="0"/>
          <w:marBottom w:val="0"/>
          <w:divBdr>
            <w:top w:val="none" w:sz="0" w:space="0" w:color="auto"/>
            <w:left w:val="none" w:sz="0" w:space="0" w:color="auto"/>
            <w:bottom w:val="none" w:sz="0" w:space="0" w:color="auto"/>
            <w:right w:val="none" w:sz="0" w:space="0" w:color="auto"/>
          </w:divBdr>
        </w:div>
        <w:div w:id="1576208279">
          <w:marLeft w:val="0"/>
          <w:marRight w:val="0"/>
          <w:marTop w:val="0"/>
          <w:marBottom w:val="0"/>
          <w:divBdr>
            <w:top w:val="none" w:sz="0" w:space="0" w:color="auto"/>
            <w:left w:val="none" w:sz="0" w:space="0" w:color="auto"/>
            <w:bottom w:val="none" w:sz="0" w:space="0" w:color="auto"/>
            <w:right w:val="none" w:sz="0" w:space="0" w:color="auto"/>
          </w:divBdr>
        </w:div>
        <w:div w:id="855197234">
          <w:marLeft w:val="0"/>
          <w:marRight w:val="0"/>
          <w:marTop w:val="0"/>
          <w:marBottom w:val="0"/>
          <w:divBdr>
            <w:top w:val="none" w:sz="0" w:space="0" w:color="auto"/>
            <w:left w:val="none" w:sz="0" w:space="0" w:color="auto"/>
            <w:bottom w:val="none" w:sz="0" w:space="0" w:color="auto"/>
            <w:right w:val="none" w:sz="0" w:space="0" w:color="auto"/>
          </w:divBdr>
        </w:div>
        <w:div w:id="395475812">
          <w:marLeft w:val="0"/>
          <w:marRight w:val="0"/>
          <w:marTop w:val="0"/>
          <w:marBottom w:val="0"/>
          <w:divBdr>
            <w:top w:val="none" w:sz="0" w:space="0" w:color="auto"/>
            <w:left w:val="none" w:sz="0" w:space="0" w:color="auto"/>
            <w:bottom w:val="none" w:sz="0" w:space="0" w:color="auto"/>
            <w:right w:val="none" w:sz="0" w:space="0" w:color="auto"/>
          </w:divBdr>
        </w:div>
        <w:div w:id="1333412516">
          <w:marLeft w:val="0"/>
          <w:marRight w:val="0"/>
          <w:marTop w:val="0"/>
          <w:marBottom w:val="0"/>
          <w:divBdr>
            <w:top w:val="none" w:sz="0" w:space="0" w:color="auto"/>
            <w:left w:val="none" w:sz="0" w:space="0" w:color="auto"/>
            <w:bottom w:val="none" w:sz="0" w:space="0" w:color="auto"/>
            <w:right w:val="none" w:sz="0" w:space="0" w:color="auto"/>
          </w:divBdr>
        </w:div>
        <w:div w:id="378095131">
          <w:marLeft w:val="0"/>
          <w:marRight w:val="0"/>
          <w:marTop w:val="0"/>
          <w:marBottom w:val="0"/>
          <w:divBdr>
            <w:top w:val="none" w:sz="0" w:space="0" w:color="auto"/>
            <w:left w:val="none" w:sz="0" w:space="0" w:color="auto"/>
            <w:bottom w:val="none" w:sz="0" w:space="0" w:color="auto"/>
            <w:right w:val="none" w:sz="0" w:space="0" w:color="auto"/>
          </w:divBdr>
        </w:div>
      </w:divsChild>
    </w:div>
    <w:div w:id="351492782">
      <w:bodyDiv w:val="1"/>
      <w:marLeft w:val="0"/>
      <w:marRight w:val="0"/>
      <w:marTop w:val="0"/>
      <w:marBottom w:val="0"/>
      <w:divBdr>
        <w:top w:val="none" w:sz="0" w:space="0" w:color="auto"/>
        <w:left w:val="none" w:sz="0" w:space="0" w:color="auto"/>
        <w:bottom w:val="none" w:sz="0" w:space="0" w:color="auto"/>
        <w:right w:val="none" w:sz="0" w:space="0" w:color="auto"/>
      </w:divBdr>
    </w:div>
    <w:div w:id="448402852">
      <w:bodyDiv w:val="1"/>
      <w:marLeft w:val="0"/>
      <w:marRight w:val="0"/>
      <w:marTop w:val="0"/>
      <w:marBottom w:val="0"/>
      <w:divBdr>
        <w:top w:val="none" w:sz="0" w:space="0" w:color="auto"/>
        <w:left w:val="none" w:sz="0" w:space="0" w:color="auto"/>
        <w:bottom w:val="none" w:sz="0" w:space="0" w:color="auto"/>
        <w:right w:val="none" w:sz="0" w:space="0" w:color="auto"/>
      </w:divBdr>
    </w:div>
    <w:div w:id="1690449764">
      <w:bodyDiv w:val="1"/>
      <w:marLeft w:val="0"/>
      <w:marRight w:val="0"/>
      <w:marTop w:val="0"/>
      <w:marBottom w:val="0"/>
      <w:divBdr>
        <w:top w:val="none" w:sz="0" w:space="0" w:color="auto"/>
        <w:left w:val="none" w:sz="0" w:space="0" w:color="auto"/>
        <w:bottom w:val="none" w:sz="0" w:space="0" w:color="auto"/>
        <w:right w:val="none" w:sz="0" w:space="0" w:color="auto"/>
      </w:divBdr>
      <w:divsChild>
        <w:div w:id="705256051">
          <w:marLeft w:val="0"/>
          <w:marRight w:val="0"/>
          <w:marTop w:val="0"/>
          <w:marBottom w:val="0"/>
          <w:divBdr>
            <w:top w:val="none" w:sz="0" w:space="0" w:color="auto"/>
            <w:left w:val="none" w:sz="0" w:space="0" w:color="auto"/>
            <w:bottom w:val="none" w:sz="0" w:space="0" w:color="auto"/>
            <w:right w:val="none" w:sz="0" w:space="0" w:color="auto"/>
          </w:divBdr>
        </w:div>
        <w:div w:id="351761528">
          <w:marLeft w:val="0"/>
          <w:marRight w:val="0"/>
          <w:marTop w:val="0"/>
          <w:marBottom w:val="0"/>
          <w:divBdr>
            <w:top w:val="none" w:sz="0" w:space="0" w:color="auto"/>
            <w:left w:val="none" w:sz="0" w:space="0" w:color="auto"/>
            <w:bottom w:val="none" w:sz="0" w:space="0" w:color="auto"/>
            <w:right w:val="none" w:sz="0" w:space="0" w:color="auto"/>
          </w:divBdr>
        </w:div>
        <w:div w:id="1240990556">
          <w:marLeft w:val="0"/>
          <w:marRight w:val="0"/>
          <w:marTop w:val="0"/>
          <w:marBottom w:val="0"/>
          <w:divBdr>
            <w:top w:val="none" w:sz="0" w:space="0" w:color="auto"/>
            <w:left w:val="none" w:sz="0" w:space="0" w:color="auto"/>
            <w:bottom w:val="none" w:sz="0" w:space="0" w:color="auto"/>
            <w:right w:val="none" w:sz="0" w:space="0" w:color="auto"/>
          </w:divBdr>
        </w:div>
        <w:div w:id="2045326688">
          <w:marLeft w:val="0"/>
          <w:marRight w:val="0"/>
          <w:marTop w:val="0"/>
          <w:marBottom w:val="0"/>
          <w:divBdr>
            <w:top w:val="none" w:sz="0" w:space="0" w:color="auto"/>
            <w:left w:val="none" w:sz="0" w:space="0" w:color="auto"/>
            <w:bottom w:val="none" w:sz="0" w:space="0" w:color="auto"/>
            <w:right w:val="none" w:sz="0" w:space="0" w:color="auto"/>
          </w:divBdr>
        </w:div>
        <w:div w:id="731347660">
          <w:marLeft w:val="0"/>
          <w:marRight w:val="0"/>
          <w:marTop w:val="0"/>
          <w:marBottom w:val="0"/>
          <w:divBdr>
            <w:top w:val="none" w:sz="0" w:space="0" w:color="auto"/>
            <w:left w:val="none" w:sz="0" w:space="0" w:color="auto"/>
            <w:bottom w:val="none" w:sz="0" w:space="0" w:color="auto"/>
            <w:right w:val="none" w:sz="0" w:space="0" w:color="auto"/>
          </w:divBdr>
        </w:div>
        <w:div w:id="375129523">
          <w:marLeft w:val="0"/>
          <w:marRight w:val="0"/>
          <w:marTop w:val="0"/>
          <w:marBottom w:val="0"/>
          <w:divBdr>
            <w:top w:val="none" w:sz="0" w:space="0" w:color="auto"/>
            <w:left w:val="none" w:sz="0" w:space="0" w:color="auto"/>
            <w:bottom w:val="none" w:sz="0" w:space="0" w:color="auto"/>
            <w:right w:val="none" w:sz="0" w:space="0" w:color="auto"/>
          </w:divBdr>
        </w:div>
        <w:div w:id="956641496">
          <w:marLeft w:val="0"/>
          <w:marRight w:val="0"/>
          <w:marTop w:val="0"/>
          <w:marBottom w:val="0"/>
          <w:divBdr>
            <w:top w:val="none" w:sz="0" w:space="0" w:color="auto"/>
            <w:left w:val="none" w:sz="0" w:space="0" w:color="auto"/>
            <w:bottom w:val="none" w:sz="0" w:space="0" w:color="auto"/>
            <w:right w:val="none" w:sz="0" w:space="0" w:color="auto"/>
          </w:divBdr>
        </w:div>
        <w:div w:id="1624187613">
          <w:marLeft w:val="0"/>
          <w:marRight w:val="0"/>
          <w:marTop w:val="0"/>
          <w:marBottom w:val="0"/>
          <w:divBdr>
            <w:top w:val="none" w:sz="0" w:space="0" w:color="auto"/>
            <w:left w:val="none" w:sz="0" w:space="0" w:color="auto"/>
            <w:bottom w:val="none" w:sz="0" w:space="0" w:color="auto"/>
            <w:right w:val="none" w:sz="0" w:space="0" w:color="auto"/>
          </w:divBdr>
        </w:div>
        <w:div w:id="2085831050">
          <w:marLeft w:val="0"/>
          <w:marRight w:val="0"/>
          <w:marTop w:val="0"/>
          <w:marBottom w:val="0"/>
          <w:divBdr>
            <w:top w:val="none" w:sz="0" w:space="0" w:color="auto"/>
            <w:left w:val="none" w:sz="0" w:space="0" w:color="auto"/>
            <w:bottom w:val="none" w:sz="0" w:space="0" w:color="auto"/>
            <w:right w:val="none" w:sz="0" w:space="0" w:color="auto"/>
          </w:divBdr>
        </w:div>
        <w:div w:id="1502965273">
          <w:marLeft w:val="0"/>
          <w:marRight w:val="0"/>
          <w:marTop w:val="0"/>
          <w:marBottom w:val="0"/>
          <w:divBdr>
            <w:top w:val="none" w:sz="0" w:space="0" w:color="auto"/>
            <w:left w:val="none" w:sz="0" w:space="0" w:color="auto"/>
            <w:bottom w:val="none" w:sz="0" w:space="0" w:color="auto"/>
            <w:right w:val="none" w:sz="0" w:space="0" w:color="auto"/>
          </w:divBdr>
        </w:div>
      </w:divsChild>
    </w:div>
    <w:div w:id="2049715051">
      <w:bodyDiv w:val="1"/>
      <w:marLeft w:val="0"/>
      <w:marRight w:val="0"/>
      <w:marTop w:val="0"/>
      <w:marBottom w:val="0"/>
      <w:divBdr>
        <w:top w:val="none" w:sz="0" w:space="0" w:color="auto"/>
        <w:left w:val="none" w:sz="0" w:space="0" w:color="auto"/>
        <w:bottom w:val="none" w:sz="0" w:space="0" w:color="auto"/>
        <w:right w:val="none" w:sz="0" w:space="0" w:color="auto"/>
      </w:divBdr>
    </w:div>
    <w:div w:id="213440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18A82-DC34-4A37-8A1B-662BA9D8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2944</Words>
  <Characters>16787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gorla</dc:creator>
  <cp:lastModifiedBy>atc1 passera</cp:lastModifiedBy>
  <cp:revision>2</cp:revision>
  <cp:lastPrinted>2022-02-17T21:08:00Z</cp:lastPrinted>
  <dcterms:created xsi:type="dcterms:W3CDTF">2025-02-27T20:17:00Z</dcterms:created>
  <dcterms:modified xsi:type="dcterms:W3CDTF">2025-02-27T20:17:00Z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